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6DB1AF" w14:textId="77777777" w:rsidR="00136A93" w:rsidRPr="00136A93" w:rsidRDefault="00136A93" w:rsidP="00136A93">
      <w:pPr>
        <w:spacing w:line="360" w:lineRule="auto"/>
        <w:jc w:val="right"/>
        <w:outlineLvl w:val="0"/>
        <w:rPr>
          <w:rFonts w:cs="Arial"/>
          <w:szCs w:val="24"/>
          <w:lang w:val="en-US"/>
        </w:rPr>
      </w:pPr>
      <w:r>
        <w:rPr>
          <w:noProof/>
          <w:lang w:eastAsia="en-GB"/>
        </w:rPr>
        <w:drawing>
          <wp:anchor distT="0" distB="0" distL="114300" distR="114300" simplePos="0" relativeHeight="251659776" behindDoc="0" locked="0" layoutInCell="1" allowOverlap="1" wp14:anchorId="20399C2D" wp14:editId="779284C2">
            <wp:simplePos x="0" y="0"/>
            <wp:positionH relativeFrom="margin">
              <wp:align>right</wp:align>
            </wp:positionH>
            <wp:positionV relativeFrom="paragraph">
              <wp:posOffset>-4445</wp:posOffset>
            </wp:positionV>
            <wp:extent cx="2520315" cy="498566"/>
            <wp:effectExtent l="0" t="0" r="0" b="0"/>
            <wp:wrapNone/>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Picture 21"/>
                    <pic:cNvPicPr>
                      <a:picLocks noChangeAspect="1"/>
                    </pic:cNvPicPr>
                  </pic:nvPicPr>
                  <pic:blipFill>
                    <a:blip r:embed="rId11" cstate="print"/>
                    <a:stretch>
                      <a:fillRect/>
                    </a:stretch>
                  </pic:blipFill>
                  <pic:spPr>
                    <a:xfrm>
                      <a:off x="0" y="0"/>
                      <a:ext cx="2520315" cy="498566"/>
                    </a:xfrm>
                    <a:prstGeom prst="rect">
                      <a:avLst/>
                    </a:prstGeom>
                  </pic:spPr>
                </pic:pic>
              </a:graphicData>
            </a:graphic>
            <wp14:sizeRelH relativeFrom="margin">
              <wp14:pctWidth>0</wp14:pctWidth>
            </wp14:sizeRelH>
            <wp14:sizeRelV relativeFrom="margin">
              <wp14:pctHeight>0</wp14:pctHeight>
            </wp14:sizeRelV>
          </wp:anchor>
        </w:drawing>
      </w:r>
    </w:p>
    <w:p w14:paraId="2A21E18F" w14:textId="4EDA3626" w:rsidR="00136A93" w:rsidRPr="00136A93" w:rsidRDefault="00136A93" w:rsidP="00136A93">
      <w:pPr>
        <w:spacing w:line="360" w:lineRule="auto"/>
        <w:jc w:val="right"/>
        <w:outlineLvl w:val="0"/>
        <w:rPr>
          <w:rFonts w:cs="Arial"/>
          <w:szCs w:val="24"/>
          <w:lang w:val="en-US"/>
        </w:rPr>
      </w:pPr>
    </w:p>
    <w:p w14:paraId="462DA7DC" w14:textId="5C60680B" w:rsidR="00136A93" w:rsidRPr="00136A93" w:rsidRDefault="00136A93" w:rsidP="00136A93">
      <w:pPr>
        <w:spacing w:line="360" w:lineRule="auto"/>
        <w:jc w:val="right"/>
        <w:outlineLvl w:val="0"/>
        <w:rPr>
          <w:rFonts w:cs="Arial"/>
          <w:szCs w:val="24"/>
          <w:lang w:val="en-US"/>
        </w:rPr>
      </w:pPr>
    </w:p>
    <w:p w14:paraId="3F465865" w14:textId="54C0B700" w:rsidR="00B86047" w:rsidRPr="00136A93" w:rsidRDefault="00B92697" w:rsidP="00136A93">
      <w:pPr>
        <w:spacing w:line="360" w:lineRule="auto"/>
        <w:jc w:val="center"/>
        <w:outlineLvl w:val="0"/>
        <w:rPr>
          <w:rFonts w:cs="Arial"/>
          <w:szCs w:val="24"/>
          <w:lang w:val="en-US"/>
        </w:rPr>
      </w:pPr>
      <w:r>
        <w:rPr>
          <w:rFonts w:cs="Arial"/>
          <w:b/>
          <w:szCs w:val="24"/>
          <w:u w:val="single"/>
          <w:lang w:val="en-US"/>
        </w:rPr>
        <w:t>Halliwell Education</w:t>
      </w:r>
      <w:r w:rsidR="007C4AAA" w:rsidRPr="00136A93">
        <w:rPr>
          <w:rFonts w:cs="Arial"/>
          <w:b/>
          <w:szCs w:val="24"/>
          <w:u w:val="single"/>
          <w:lang w:val="en-US"/>
        </w:rPr>
        <w:t xml:space="preserve"> </w:t>
      </w:r>
      <w:r w:rsidR="00B11C9A" w:rsidRPr="00136A93">
        <w:rPr>
          <w:rFonts w:cs="Arial"/>
          <w:b/>
          <w:szCs w:val="24"/>
          <w:u w:val="single"/>
          <w:lang w:val="en-US"/>
        </w:rPr>
        <w:t>Teacher Appraisal Policy</w:t>
      </w:r>
    </w:p>
    <w:p w14:paraId="08BA0205" w14:textId="77777777" w:rsidR="00B86047" w:rsidRPr="00136A93" w:rsidRDefault="00B86047" w:rsidP="00E724EA">
      <w:pPr>
        <w:rPr>
          <w:rFonts w:cs="Arial"/>
          <w:szCs w:val="24"/>
          <w:lang w:val="en-US"/>
        </w:rPr>
      </w:pPr>
    </w:p>
    <w:p w14:paraId="62EC3FCC" w14:textId="340DF28C" w:rsidR="00B86047" w:rsidRPr="00136A93" w:rsidRDefault="00B86047" w:rsidP="00E724EA">
      <w:pPr>
        <w:rPr>
          <w:rFonts w:cs="Arial"/>
          <w:szCs w:val="24"/>
          <w:lang w:val="en-US"/>
        </w:rPr>
      </w:pPr>
      <w:r w:rsidRPr="00136A93">
        <w:rPr>
          <w:rFonts w:cs="Arial"/>
          <w:szCs w:val="24"/>
          <w:lang w:val="en-US"/>
        </w:rPr>
        <w:t xml:space="preserve">The </w:t>
      </w:r>
      <w:r w:rsidR="00CA157F" w:rsidRPr="00136A93">
        <w:rPr>
          <w:rFonts w:cs="Arial"/>
          <w:szCs w:val="24"/>
          <w:lang w:val="en-US"/>
        </w:rPr>
        <w:t>Proprietor</w:t>
      </w:r>
      <w:r w:rsidRPr="00136A93">
        <w:rPr>
          <w:rFonts w:cs="Arial"/>
          <w:szCs w:val="24"/>
          <w:lang w:val="en-US"/>
        </w:rPr>
        <w:t xml:space="preserve"> of </w:t>
      </w:r>
      <w:r w:rsidR="00B92697">
        <w:rPr>
          <w:rFonts w:cs="Arial"/>
          <w:szCs w:val="24"/>
          <w:lang w:val="en-US"/>
        </w:rPr>
        <w:t>Halliwell Education</w:t>
      </w:r>
      <w:r w:rsidRPr="00136A93">
        <w:rPr>
          <w:rFonts w:cs="Arial"/>
          <w:szCs w:val="24"/>
          <w:lang w:val="en-US"/>
        </w:rPr>
        <w:t xml:space="preserve"> adopted this </w:t>
      </w:r>
      <w:r w:rsidR="00B11C9A" w:rsidRPr="00136A93">
        <w:rPr>
          <w:rFonts w:cs="Arial"/>
          <w:szCs w:val="24"/>
          <w:lang w:val="en-US"/>
        </w:rPr>
        <w:t>policy</w:t>
      </w:r>
      <w:r w:rsidR="00EC3FCF" w:rsidRPr="00136A93">
        <w:rPr>
          <w:rFonts w:cs="Arial"/>
          <w:szCs w:val="24"/>
          <w:lang w:val="en-US"/>
        </w:rPr>
        <w:t xml:space="preserve"> in </w:t>
      </w:r>
      <w:r w:rsidR="002F0905" w:rsidRPr="00136A93">
        <w:rPr>
          <w:rFonts w:cs="Arial"/>
          <w:szCs w:val="24"/>
          <w:lang w:val="en-US"/>
        </w:rPr>
        <w:t>October</w:t>
      </w:r>
      <w:r w:rsidR="00B11C9A" w:rsidRPr="00136A93">
        <w:rPr>
          <w:rFonts w:cs="Arial"/>
          <w:szCs w:val="24"/>
          <w:lang w:val="en-US"/>
        </w:rPr>
        <w:t xml:space="preserve"> 201</w:t>
      </w:r>
      <w:r w:rsidR="000D7412" w:rsidRPr="00136A93">
        <w:rPr>
          <w:rFonts w:cs="Arial"/>
          <w:szCs w:val="24"/>
          <w:lang w:val="en-US"/>
        </w:rPr>
        <w:t>3</w:t>
      </w:r>
      <w:r w:rsidR="000C2051" w:rsidRPr="00136A93">
        <w:rPr>
          <w:rFonts w:cs="Arial"/>
          <w:szCs w:val="24"/>
          <w:lang w:val="en-US"/>
        </w:rPr>
        <w:t xml:space="preserve"> </w:t>
      </w:r>
      <w:r w:rsidR="0036799C" w:rsidRPr="00136A93">
        <w:rPr>
          <w:rFonts w:cs="Arial"/>
          <w:szCs w:val="24"/>
          <w:lang w:val="en-US"/>
        </w:rPr>
        <w:t xml:space="preserve">and </w:t>
      </w:r>
      <w:r w:rsidR="00B11C9A" w:rsidRPr="00136A93">
        <w:rPr>
          <w:rFonts w:cs="Arial"/>
          <w:szCs w:val="24"/>
          <w:lang w:val="en-US"/>
        </w:rPr>
        <w:t>will review</w:t>
      </w:r>
      <w:r w:rsidR="0036799C" w:rsidRPr="00136A93">
        <w:rPr>
          <w:rFonts w:cs="Arial"/>
          <w:szCs w:val="24"/>
          <w:lang w:val="en-US"/>
        </w:rPr>
        <w:t xml:space="preserve"> it annually</w:t>
      </w:r>
      <w:r w:rsidRPr="00136A93">
        <w:rPr>
          <w:rFonts w:cs="Arial"/>
          <w:szCs w:val="24"/>
          <w:lang w:val="en-US"/>
        </w:rPr>
        <w:t>.</w:t>
      </w:r>
    </w:p>
    <w:p w14:paraId="1C5867FA" w14:textId="77777777" w:rsidR="00B86047" w:rsidRPr="00136A93" w:rsidRDefault="00B86047" w:rsidP="00E724EA">
      <w:pPr>
        <w:rPr>
          <w:rFonts w:cs="Arial"/>
          <w:szCs w:val="24"/>
          <w:lang w:val="en-US"/>
        </w:rPr>
      </w:pPr>
    </w:p>
    <w:p w14:paraId="0699A6C2" w14:textId="77777777" w:rsidR="00B86047" w:rsidRPr="00136A93" w:rsidRDefault="008E34A9" w:rsidP="00E724EA">
      <w:pPr>
        <w:rPr>
          <w:rFonts w:cs="Arial"/>
          <w:b/>
          <w:szCs w:val="24"/>
          <w:u w:val="single"/>
          <w:lang w:val="en-US"/>
        </w:rPr>
      </w:pPr>
      <w:r w:rsidRPr="00136A93">
        <w:rPr>
          <w:rFonts w:cs="Arial"/>
          <w:b/>
          <w:szCs w:val="24"/>
          <w:u w:val="single"/>
          <w:lang w:val="en-US"/>
        </w:rPr>
        <w:t>Application of the policy</w:t>
      </w:r>
    </w:p>
    <w:p w14:paraId="4F9F1826" w14:textId="77777777" w:rsidR="00B86047" w:rsidRPr="00136A93" w:rsidRDefault="00B86047" w:rsidP="00E724EA">
      <w:pPr>
        <w:rPr>
          <w:rFonts w:cs="Arial"/>
          <w:szCs w:val="24"/>
          <w:lang w:val="en-US"/>
        </w:rPr>
      </w:pPr>
    </w:p>
    <w:p w14:paraId="256E4212" w14:textId="77777777" w:rsidR="00B86047" w:rsidRPr="00136A93" w:rsidRDefault="00B86047" w:rsidP="00E724EA">
      <w:pPr>
        <w:rPr>
          <w:rFonts w:cs="Arial"/>
          <w:szCs w:val="24"/>
          <w:lang w:val="en-US"/>
        </w:rPr>
      </w:pPr>
      <w:r w:rsidRPr="00136A93">
        <w:rPr>
          <w:rFonts w:cs="Arial"/>
          <w:szCs w:val="24"/>
          <w:lang w:val="en-US"/>
        </w:rPr>
        <w:t>The policy applies to</w:t>
      </w:r>
      <w:r w:rsidR="00E724EA" w:rsidRPr="00136A93">
        <w:rPr>
          <w:rFonts w:cs="Arial"/>
          <w:szCs w:val="24"/>
          <w:lang w:val="en-US"/>
        </w:rPr>
        <w:t>:</w:t>
      </w:r>
    </w:p>
    <w:p w14:paraId="11E98555" w14:textId="77777777" w:rsidR="00031607" w:rsidRPr="00136A93" w:rsidRDefault="00031607" w:rsidP="00E724EA">
      <w:pPr>
        <w:rPr>
          <w:rFonts w:cs="Arial"/>
          <w:szCs w:val="24"/>
          <w:lang w:val="en-US"/>
        </w:rPr>
      </w:pPr>
    </w:p>
    <w:p w14:paraId="46ACCAB8" w14:textId="6060339D" w:rsidR="00B86047" w:rsidRPr="00136A93" w:rsidRDefault="00B86047" w:rsidP="00031607">
      <w:pPr>
        <w:pStyle w:val="ListParagraph"/>
        <w:numPr>
          <w:ilvl w:val="0"/>
          <w:numId w:val="44"/>
        </w:numPr>
        <w:rPr>
          <w:rFonts w:cs="Arial"/>
          <w:szCs w:val="24"/>
          <w:lang w:val="en-US"/>
        </w:rPr>
      </w:pPr>
      <w:r w:rsidRPr="00136A93">
        <w:rPr>
          <w:rFonts w:cs="Arial"/>
          <w:szCs w:val="24"/>
          <w:lang w:val="en-US"/>
        </w:rPr>
        <w:t xml:space="preserve">The </w:t>
      </w:r>
      <w:r w:rsidR="00C67825">
        <w:rPr>
          <w:rFonts w:cs="Arial"/>
          <w:szCs w:val="24"/>
          <w:lang w:val="en-US"/>
        </w:rPr>
        <w:t>Executive Headteacher</w:t>
      </w:r>
      <w:r w:rsidR="00136A93" w:rsidRPr="00136A93">
        <w:rPr>
          <w:rFonts w:cs="Arial"/>
          <w:szCs w:val="24"/>
          <w:lang w:val="en-US"/>
        </w:rPr>
        <w:t xml:space="preserve"> and Head </w:t>
      </w:r>
      <w:proofErr w:type="gramStart"/>
      <w:r w:rsidR="00136A93" w:rsidRPr="00136A93">
        <w:rPr>
          <w:rFonts w:cs="Arial"/>
          <w:szCs w:val="24"/>
          <w:lang w:val="en-US"/>
        </w:rPr>
        <w:t>Of</w:t>
      </w:r>
      <w:proofErr w:type="gramEnd"/>
      <w:r w:rsidR="00136A93" w:rsidRPr="00136A93">
        <w:rPr>
          <w:rFonts w:cs="Arial"/>
          <w:szCs w:val="24"/>
          <w:lang w:val="en-US"/>
        </w:rPr>
        <w:t xml:space="preserve"> Education</w:t>
      </w:r>
    </w:p>
    <w:p w14:paraId="6DE9E190" w14:textId="32421336" w:rsidR="00D75ECC" w:rsidRPr="00136A93" w:rsidRDefault="002F0905" w:rsidP="00031607">
      <w:pPr>
        <w:pStyle w:val="ListParagraph"/>
        <w:numPr>
          <w:ilvl w:val="0"/>
          <w:numId w:val="44"/>
        </w:numPr>
        <w:rPr>
          <w:rFonts w:cs="Arial"/>
          <w:szCs w:val="24"/>
          <w:lang w:val="en-US"/>
        </w:rPr>
      </w:pPr>
      <w:r w:rsidRPr="00136A93">
        <w:rPr>
          <w:rFonts w:cs="Arial"/>
          <w:szCs w:val="24"/>
          <w:lang w:val="en-US"/>
        </w:rPr>
        <w:t xml:space="preserve">To all teachers </w:t>
      </w:r>
      <w:r w:rsidR="00BD2041" w:rsidRPr="00136A93">
        <w:rPr>
          <w:rFonts w:cs="Arial"/>
          <w:szCs w:val="24"/>
          <w:lang w:val="en-US"/>
        </w:rPr>
        <w:t xml:space="preserve">and teaching assistants </w:t>
      </w:r>
      <w:r w:rsidRPr="00136A93">
        <w:rPr>
          <w:rFonts w:cs="Arial"/>
          <w:szCs w:val="24"/>
          <w:lang w:val="en-US"/>
        </w:rPr>
        <w:t>employed by</w:t>
      </w:r>
      <w:r w:rsidR="00005FE2" w:rsidRPr="00136A93">
        <w:rPr>
          <w:rFonts w:cs="Arial"/>
          <w:szCs w:val="24"/>
          <w:lang w:val="en-US"/>
        </w:rPr>
        <w:t xml:space="preserve"> </w:t>
      </w:r>
      <w:r w:rsidR="00B92697">
        <w:rPr>
          <w:rFonts w:cs="Arial"/>
          <w:szCs w:val="24"/>
          <w:lang w:val="en-US"/>
        </w:rPr>
        <w:t>Halliwell Education</w:t>
      </w:r>
      <w:r w:rsidR="00B86047" w:rsidRPr="00136A93">
        <w:rPr>
          <w:rFonts w:cs="Arial"/>
          <w:szCs w:val="24"/>
          <w:lang w:val="en-US"/>
        </w:rPr>
        <w:t xml:space="preserve"> except teachers who are the subject of capability procedures. </w:t>
      </w:r>
    </w:p>
    <w:p w14:paraId="407F40A8" w14:textId="77777777" w:rsidR="00B86047" w:rsidRPr="00136A93" w:rsidRDefault="00B86047" w:rsidP="00E724EA">
      <w:pPr>
        <w:rPr>
          <w:rFonts w:cs="Arial"/>
          <w:szCs w:val="24"/>
          <w:lang w:val="en-US"/>
        </w:rPr>
      </w:pPr>
    </w:p>
    <w:p w14:paraId="6CE043DF" w14:textId="77777777" w:rsidR="00F21357" w:rsidRPr="00136A93" w:rsidRDefault="00B86047" w:rsidP="00E724EA">
      <w:pPr>
        <w:rPr>
          <w:rFonts w:cs="Arial"/>
          <w:b/>
          <w:szCs w:val="24"/>
          <w:u w:val="single"/>
          <w:lang w:val="en-US"/>
        </w:rPr>
      </w:pPr>
      <w:r w:rsidRPr="00136A93">
        <w:rPr>
          <w:rFonts w:cs="Arial"/>
          <w:b/>
          <w:szCs w:val="24"/>
          <w:u w:val="single"/>
          <w:lang w:val="en-US"/>
        </w:rPr>
        <w:t>P</w:t>
      </w:r>
      <w:r w:rsidR="008E34A9" w:rsidRPr="00136A93">
        <w:rPr>
          <w:rFonts w:cs="Arial"/>
          <w:b/>
          <w:szCs w:val="24"/>
          <w:u w:val="single"/>
          <w:lang w:val="en-US"/>
        </w:rPr>
        <w:t>urpose</w:t>
      </w:r>
    </w:p>
    <w:p w14:paraId="7298AFDB" w14:textId="77777777" w:rsidR="00B86047" w:rsidRPr="00136A93" w:rsidRDefault="00B86047" w:rsidP="00E724EA">
      <w:pPr>
        <w:rPr>
          <w:rFonts w:cs="Arial"/>
          <w:szCs w:val="24"/>
          <w:u w:val="single"/>
          <w:lang w:val="en-US"/>
        </w:rPr>
      </w:pPr>
    </w:p>
    <w:p w14:paraId="669F497C" w14:textId="5478B08A" w:rsidR="00B86047" w:rsidRPr="00136A93" w:rsidRDefault="00B86047" w:rsidP="00E724EA">
      <w:pPr>
        <w:rPr>
          <w:rFonts w:cs="Arial"/>
          <w:szCs w:val="24"/>
          <w:lang w:val="en-US"/>
        </w:rPr>
      </w:pPr>
      <w:r w:rsidRPr="00136A93">
        <w:rPr>
          <w:rFonts w:cs="Arial"/>
          <w:szCs w:val="24"/>
          <w:lang w:val="en-US"/>
        </w:rPr>
        <w:t>This policy sets out the framework for a clear and consistent assessment of the overall performance of t</w:t>
      </w:r>
      <w:r w:rsidR="00D75ECC" w:rsidRPr="00136A93">
        <w:rPr>
          <w:rFonts w:cs="Arial"/>
          <w:szCs w:val="24"/>
          <w:lang w:val="en-US"/>
        </w:rPr>
        <w:t xml:space="preserve">eachers </w:t>
      </w:r>
      <w:r w:rsidRPr="00136A93">
        <w:rPr>
          <w:rFonts w:cs="Arial"/>
          <w:szCs w:val="24"/>
          <w:lang w:val="en-US"/>
        </w:rPr>
        <w:t xml:space="preserve">and the </w:t>
      </w:r>
      <w:r w:rsidR="00C67825">
        <w:rPr>
          <w:rFonts w:cs="Arial"/>
          <w:szCs w:val="24"/>
          <w:lang w:val="en-US"/>
        </w:rPr>
        <w:t>Executive Headteacher</w:t>
      </w:r>
      <w:r w:rsidR="00DB5DE7" w:rsidRPr="00136A93">
        <w:rPr>
          <w:rFonts w:cs="Arial"/>
          <w:szCs w:val="24"/>
          <w:lang w:val="en-US"/>
        </w:rPr>
        <w:t xml:space="preserve"> </w:t>
      </w:r>
      <w:r w:rsidR="009B5C3C" w:rsidRPr="00136A93">
        <w:rPr>
          <w:rFonts w:cs="Arial"/>
          <w:szCs w:val="24"/>
          <w:lang w:val="en-US"/>
        </w:rPr>
        <w:t xml:space="preserve">against the Teacher Standards and the level of performance required through </w:t>
      </w:r>
      <w:proofErr w:type="gramStart"/>
      <w:r w:rsidR="009B5C3C" w:rsidRPr="00136A93">
        <w:rPr>
          <w:rFonts w:cs="Arial"/>
          <w:szCs w:val="24"/>
          <w:lang w:val="en-US"/>
        </w:rPr>
        <w:t xml:space="preserve">the </w:t>
      </w:r>
      <w:r w:rsidR="00B92697">
        <w:rPr>
          <w:rFonts w:cs="Arial"/>
          <w:szCs w:val="24"/>
          <w:lang w:val="en-US"/>
        </w:rPr>
        <w:t>Halliwell</w:t>
      </w:r>
      <w:proofErr w:type="gramEnd"/>
      <w:r w:rsidR="00B92697">
        <w:rPr>
          <w:rFonts w:cs="Arial"/>
          <w:szCs w:val="24"/>
          <w:lang w:val="en-US"/>
        </w:rPr>
        <w:t xml:space="preserve"> Education</w:t>
      </w:r>
      <w:r w:rsidR="009B5C3C" w:rsidRPr="00136A93">
        <w:rPr>
          <w:rFonts w:cs="Arial"/>
          <w:szCs w:val="24"/>
          <w:lang w:val="en-US"/>
        </w:rPr>
        <w:t>’s quality assurance process</w:t>
      </w:r>
      <w:r w:rsidR="00A462B7" w:rsidRPr="00136A93">
        <w:rPr>
          <w:rFonts w:cs="Arial"/>
          <w:szCs w:val="24"/>
          <w:lang w:val="en-US"/>
        </w:rPr>
        <w:t>es</w:t>
      </w:r>
      <w:r w:rsidR="009B5C3C" w:rsidRPr="00136A93">
        <w:rPr>
          <w:rFonts w:cs="Arial"/>
          <w:szCs w:val="24"/>
          <w:lang w:val="en-US"/>
        </w:rPr>
        <w:t xml:space="preserve">. The policy </w:t>
      </w:r>
      <w:r w:rsidR="00A462B7" w:rsidRPr="00136A93">
        <w:rPr>
          <w:rFonts w:cs="Arial"/>
          <w:szCs w:val="24"/>
          <w:lang w:val="en-US"/>
        </w:rPr>
        <w:t xml:space="preserve">supports </w:t>
      </w:r>
      <w:r w:rsidR="009B5C3C" w:rsidRPr="00136A93">
        <w:rPr>
          <w:rFonts w:cs="Arial"/>
          <w:szCs w:val="24"/>
          <w:lang w:val="en-US"/>
        </w:rPr>
        <w:t>staff</w:t>
      </w:r>
      <w:r w:rsidRPr="00136A93">
        <w:rPr>
          <w:rFonts w:cs="Arial"/>
          <w:szCs w:val="24"/>
          <w:lang w:val="en-US"/>
        </w:rPr>
        <w:t xml:space="preserve"> development needs within the con</w:t>
      </w:r>
      <w:r w:rsidR="002F0905" w:rsidRPr="00136A93">
        <w:rPr>
          <w:rFonts w:cs="Arial"/>
          <w:szCs w:val="24"/>
          <w:lang w:val="en-US"/>
        </w:rPr>
        <w:t xml:space="preserve">text of </w:t>
      </w:r>
      <w:r w:rsidR="00B92697">
        <w:rPr>
          <w:rFonts w:cs="Arial"/>
          <w:szCs w:val="24"/>
          <w:lang w:val="en-US"/>
        </w:rPr>
        <w:t>Halliwell Education</w:t>
      </w:r>
      <w:r w:rsidRPr="00136A93">
        <w:rPr>
          <w:rFonts w:cs="Arial"/>
          <w:szCs w:val="24"/>
          <w:lang w:val="en-US"/>
        </w:rPr>
        <w:t>’s improvement plan and their own professional needs.  Where staff</w:t>
      </w:r>
      <w:r w:rsidR="0094429F" w:rsidRPr="00136A93">
        <w:rPr>
          <w:rFonts w:cs="Arial"/>
          <w:szCs w:val="24"/>
          <w:lang w:val="en-US"/>
        </w:rPr>
        <w:t xml:space="preserve"> </w:t>
      </w:r>
      <w:r w:rsidRPr="00136A93">
        <w:rPr>
          <w:rFonts w:cs="Arial"/>
          <w:szCs w:val="24"/>
          <w:lang w:val="en-US"/>
        </w:rPr>
        <w:t xml:space="preserve">are eligible for pay progression, the assessment of performance throughout the </w:t>
      </w:r>
      <w:r w:rsidR="00D75ECC" w:rsidRPr="00136A93">
        <w:rPr>
          <w:rFonts w:cs="Arial"/>
          <w:szCs w:val="24"/>
          <w:lang w:val="en-US"/>
        </w:rPr>
        <w:t xml:space="preserve">Appraisal </w:t>
      </w:r>
      <w:r w:rsidRPr="00136A93">
        <w:rPr>
          <w:rFonts w:cs="Arial"/>
          <w:szCs w:val="24"/>
          <w:lang w:val="en-US"/>
        </w:rPr>
        <w:t xml:space="preserve">cycle against the performance criteria specified in the </w:t>
      </w:r>
      <w:r w:rsidR="00B11C9A" w:rsidRPr="00136A93">
        <w:rPr>
          <w:rFonts w:cs="Arial"/>
          <w:szCs w:val="24"/>
          <w:lang w:val="en-US"/>
        </w:rPr>
        <w:t xml:space="preserve">Appraisal </w:t>
      </w:r>
      <w:r w:rsidRPr="00136A93">
        <w:rPr>
          <w:rFonts w:cs="Arial"/>
          <w:szCs w:val="24"/>
          <w:lang w:val="en-US"/>
        </w:rPr>
        <w:t>statement will be the</w:t>
      </w:r>
      <w:r w:rsidR="00031607" w:rsidRPr="00136A93">
        <w:rPr>
          <w:rFonts w:cs="Arial"/>
          <w:szCs w:val="24"/>
          <w:lang w:val="en-US"/>
        </w:rPr>
        <w:t xml:space="preserve"> main</w:t>
      </w:r>
      <w:r w:rsidRPr="00136A93">
        <w:rPr>
          <w:rFonts w:cs="Arial"/>
          <w:szCs w:val="24"/>
          <w:lang w:val="en-US"/>
        </w:rPr>
        <w:t xml:space="preserve"> basis on which the recommendation is made by the reviewer.</w:t>
      </w:r>
    </w:p>
    <w:p w14:paraId="07D30DAA" w14:textId="77777777" w:rsidR="00B86047" w:rsidRPr="00136A93" w:rsidRDefault="00B86047" w:rsidP="00E724EA">
      <w:pPr>
        <w:rPr>
          <w:rFonts w:cs="Arial"/>
          <w:szCs w:val="24"/>
          <w:lang w:val="en-US"/>
        </w:rPr>
      </w:pPr>
    </w:p>
    <w:p w14:paraId="46BFF0A6" w14:textId="2F47242C" w:rsidR="00B86047" w:rsidRPr="00136A93" w:rsidRDefault="00B86047" w:rsidP="00E724EA">
      <w:pPr>
        <w:rPr>
          <w:rFonts w:cs="Arial"/>
          <w:szCs w:val="24"/>
          <w:lang w:val="en-US"/>
        </w:rPr>
      </w:pPr>
      <w:r w:rsidRPr="00136A93">
        <w:rPr>
          <w:rFonts w:cs="Arial"/>
          <w:szCs w:val="24"/>
          <w:lang w:val="en-US"/>
        </w:rPr>
        <w:t xml:space="preserve">This policy should be read in conjunction with the </w:t>
      </w:r>
      <w:r w:rsidR="00B92697">
        <w:rPr>
          <w:rFonts w:cs="Arial"/>
          <w:szCs w:val="24"/>
          <w:lang w:val="en-US"/>
        </w:rPr>
        <w:t>Halliwell Education</w:t>
      </w:r>
      <w:r w:rsidR="00FB0D75" w:rsidRPr="00136A93">
        <w:rPr>
          <w:rFonts w:cs="Arial"/>
          <w:szCs w:val="24"/>
          <w:lang w:val="en-US"/>
        </w:rPr>
        <w:t xml:space="preserve"> </w:t>
      </w:r>
      <w:proofErr w:type="gramStart"/>
      <w:r w:rsidR="002F0905" w:rsidRPr="00136A93">
        <w:rPr>
          <w:rFonts w:cs="Arial"/>
          <w:szCs w:val="24"/>
          <w:lang w:val="en-US"/>
        </w:rPr>
        <w:t>teachers</w:t>
      </w:r>
      <w:proofErr w:type="gramEnd"/>
      <w:r w:rsidR="002F0905" w:rsidRPr="00136A93">
        <w:rPr>
          <w:rFonts w:cs="Arial"/>
          <w:szCs w:val="24"/>
          <w:lang w:val="en-US"/>
        </w:rPr>
        <w:t xml:space="preserve"> contract</w:t>
      </w:r>
      <w:r w:rsidRPr="00136A93">
        <w:rPr>
          <w:rFonts w:cs="Arial"/>
          <w:szCs w:val="24"/>
          <w:lang w:val="en-US"/>
        </w:rPr>
        <w:t>.</w:t>
      </w:r>
    </w:p>
    <w:p w14:paraId="4C7FEB7E" w14:textId="77777777" w:rsidR="00B86047" w:rsidRPr="00136A93" w:rsidRDefault="00B86047" w:rsidP="00E724EA">
      <w:pPr>
        <w:rPr>
          <w:rFonts w:cs="Arial"/>
          <w:szCs w:val="24"/>
          <w:lang w:val="en-US"/>
        </w:rPr>
      </w:pPr>
    </w:p>
    <w:p w14:paraId="627A1CC9" w14:textId="1CBDA393" w:rsidR="00B86047" w:rsidRPr="00136A93" w:rsidRDefault="00B86047" w:rsidP="00E724EA">
      <w:pPr>
        <w:rPr>
          <w:rFonts w:cs="Arial"/>
          <w:szCs w:val="24"/>
          <w:lang w:val="en-US"/>
        </w:rPr>
      </w:pPr>
      <w:r w:rsidRPr="00136A93">
        <w:rPr>
          <w:rFonts w:cs="Arial"/>
          <w:szCs w:val="24"/>
          <w:lang w:val="en-US"/>
        </w:rPr>
        <w:t xml:space="preserve">To comply with the requirement to show how the arrangements for </w:t>
      </w:r>
      <w:r w:rsidR="00B11C9A" w:rsidRPr="00136A93">
        <w:rPr>
          <w:rFonts w:cs="Arial"/>
          <w:szCs w:val="24"/>
          <w:lang w:val="en-US"/>
        </w:rPr>
        <w:t>Teacher Appraisal</w:t>
      </w:r>
      <w:r w:rsidRPr="00136A93">
        <w:rPr>
          <w:rFonts w:cs="Arial"/>
          <w:szCs w:val="24"/>
          <w:lang w:val="en-US"/>
        </w:rPr>
        <w:t xml:space="preserve"> link with those for </w:t>
      </w:r>
      <w:r w:rsidR="00B92697">
        <w:rPr>
          <w:rFonts w:cs="Arial"/>
          <w:szCs w:val="24"/>
          <w:lang w:val="en-US"/>
        </w:rPr>
        <w:t>Halliwell Education</w:t>
      </w:r>
      <w:r w:rsidR="00010CB9">
        <w:rPr>
          <w:rFonts w:cs="Arial"/>
          <w:szCs w:val="24"/>
          <w:lang w:val="en-US"/>
        </w:rPr>
        <w:t xml:space="preserve"> </w:t>
      </w:r>
      <w:r w:rsidRPr="00136A93">
        <w:rPr>
          <w:rFonts w:cs="Arial"/>
          <w:szCs w:val="24"/>
        </w:rPr>
        <w:t>improvement</w:t>
      </w:r>
      <w:r w:rsidRPr="00136A93">
        <w:rPr>
          <w:rFonts w:cs="Arial"/>
          <w:szCs w:val="24"/>
          <w:lang w:val="en-US"/>
        </w:rPr>
        <w:t xml:space="preserve">, </w:t>
      </w:r>
      <w:r w:rsidR="00B92697">
        <w:rPr>
          <w:rFonts w:cs="Arial"/>
          <w:szCs w:val="24"/>
          <w:lang w:val="en-US"/>
        </w:rPr>
        <w:t>Halliwell Education</w:t>
      </w:r>
      <w:r w:rsidRPr="00136A93">
        <w:rPr>
          <w:rFonts w:cs="Arial"/>
          <w:szCs w:val="24"/>
          <w:lang w:val="en-US"/>
        </w:rPr>
        <w:t xml:space="preserve"> self-evaluation and </w:t>
      </w:r>
      <w:r w:rsidR="00B92697">
        <w:rPr>
          <w:rFonts w:cs="Arial"/>
          <w:szCs w:val="24"/>
          <w:lang w:val="en-US"/>
        </w:rPr>
        <w:t>Halliwell Education</w:t>
      </w:r>
      <w:r w:rsidRPr="00136A93">
        <w:rPr>
          <w:rFonts w:cs="Arial"/>
          <w:szCs w:val="24"/>
          <w:lang w:val="en-US"/>
        </w:rPr>
        <w:t xml:space="preserve"> development planning and to minimize workload and bureaucracy the </w:t>
      </w:r>
      <w:r w:rsidR="00B11C9A" w:rsidRPr="00136A93">
        <w:rPr>
          <w:rFonts w:cs="Arial"/>
          <w:szCs w:val="24"/>
          <w:lang w:val="en-US"/>
        </w:rPr>
        <w:t>Teacher Appraisal</w:t>
      </w:r>
      <w:r w:rsidRPr="00136A93">
        <w:rPr>
          <w:rFonts w:cs="Arial"/>
          <w:szCs w:val="24"/>
          <w:lang w:val="en-US"/>
        </w:rPr>
        <w:t xml:space="preserve"> process will be the main source of information as appropriate for </w:t>
      </w:r>
      <w:r w:rsidR="00B92697">
        <w:rPr>
          <w:rFonts w:cs="Arial"/>
          <w:szCs w:val="24"/>
          <w:lang w:val="en-US"/>
        </w:rPr>
        <w:t>Halliwell Education</w:t>
      </w:r>
      <w:r w:rsidRPr="00136A93">
        <w:rPr>
          <w:rFonts w:cs="Arial"/>
          <w:szCs w:val="24"/>
          <w:lang w:val="en-US"/>
        </w:rPr>
        <w:t xml:space="preserve"> self-evaluation and the wider </w:t>
      </w:r>
      <w:r w:rsidR="00B92697">
        <w:rPr>
          <w:rFonts w:cs="Arial"/>
          <w:szCs w:val="24"/>
          <w:lang w:val="en-US"/>
        </w:rPr>
        <w:t>Halliwell Education</w:t>
      </w:r>
      <w:r w:rsidRPr="00136A93">
        <w:rPr>
          <w:rFonts w:cs="Arial"/>
          <w:szCs w:val="24"/>
          <w:lang w:val="en-US"/>
        </w:rPr>
        <w:t xml:space="preserve"> improvement process. </w:t>
      </w:r>
    </w:p>
    <w:p w14:paraId="01AF26F6" w14:textId="77777777" w:rsidR="00B86047" w:rsidRPr="00136A93" w:rsidRDefault="00B86047" w:rsidP="00E724EA">
      <w:pPr>
        <w:rPr>
          <w:rFonts w:cs="Arial"/>
          <w:i/>
          <w:szCs w:val="24"/>
        </w:rPr>
      </w:pPr>
    </w:p>
    <w:p w14:paraId="377659F9" w14:textId="260BF352" w:rsidR="00B86047" w:rsidRPr="00136A93" w:rsidRDefault="00B86047" w:rsidP="00E724EA">
      <w:pPr>
        <w:rPr>
          <w:rFonts w:cs="Arial"/>
          <w:szCs w:val="24"/>
          <w:lang w:val="en-US"/>
        </w:rPr>
      </w:pPr>
      <w:r w:rsidRPr="00136A93">
        <w:rPr>
          <w:rFonts w:cs="Arial"/>
          <w:szCs w:val="24"/>
          <w:lang w:val="en-US"/>
        </w:rPr>
        <w:t xml:space="preserve">Similarly, the </w:t>
      </w:r>
      <w:r w:rsidR="00B92697">
        <w:rPr>
          <w:rFonts w:cs="Arial"/>
          <w:szCs w:val="24"/>
          <w:lang w:val="en-US"/>
        </w:rPr>
        <w:t>Halliwell Education</w:t>
      </w:r>
      <w:r w:rsidRPr="00136A93">
        <w:rPr>
          <w:rFonts w:cs="Arial"/>
          <w:szCs w:val="24"/>
          <w:lang w:val="en-US"/>
        </w:rPr>
        <w:t xml:space="preserve"> development plan and </w:t>
      </w:r>
      <w:r w:rsidR="00B11C9A" w:rsidRPr="00136A93">
        <w:rPr>
          <w:rFonts w:cs="Arial"/>
          <w:szCs w:val="24"/>
          <w:lang w:val="en-US"/>
        </w:rPr>
        <w:t xml:space="preserve">any </w:t>
      </w:r>
      <w:r w:rsidR="00B92697">
        <w:rPr>
          <w:rFonts w:cs="Arial"/>
          <w:szCs w:val="24"/>
          <w:lang w:val="en-US"/>
        </w:rPr>
        <w:t>Halliwell Education</w:t>
      </w:r>
      <w:r w:rsidR="000C2051" w:rsidRPr="00136A93">
        <w:rPr>
          <w:rFonts w:cs="Arial"/>
          <w:szCs w:val="24"/>
          <w:lang w:val="en-US"/>
        </w:rPr>
        <w:t xml:space="preserve"> </w:t>
      </w:r>
      <w:r w:rsidR="00E724EA" w:rsidRPr="00136A93">
        <w:rPr>
          <w:rFonts w:cs="Arial"/>
          <w:szCs w:val="24"/>
          <w:lang w:val="en-US"/>
        </w:rPr>
        <w:t>self-evaluation</w:t>
      </w:r>
      <w:r w:rsidRPr="00136A93">
        <w:rPr>
          <w:rFonts w:cs="Arial"/>
          <w:szCs w:val="24"/>
          <w:lang w:val="en-US"/>
        </w:rPr>
        <w:t xml:space="preserve"> form are key documents for the </w:t>
      </w:r>
      <w:r w:rsidR="00B11C9A" w:rsidRPr="00136A93">
        <w:rPr>
          <w:rFonts w:cs="Arial"/>
          <w:szCs w:val="24"/>
          <w:lang w:val="en-US"/>
        </w:rPr>
        <w:t>Teacher Appraisal</w:t>
      </w:r>
      <w:r w:rsidRPr="00136A93">
        <w:rPr>
          <w:rFonts w:cs="Arial"/>
          <w:szCs w:val="24"/>
          <w:lang w:val="en-US"/>
        </w:rPr>
        <w:t xml:space="preserve"> process. </w:t>
      </w:r>
    </w:p>
    <w:p w14:paraId="52667E8C" w14:textId="77777777" w:rsidR="00B86047" w:rsidRPr="00136A93" w:rsidRDefault="00B86047" w:rsidP="00E724EA">
      <w:pPr>
        <w:rPr>
          <w:rFonts w:cs="Arial"/>
          <w:szCs w:val="24"/>
          <w:lang w:val="en-US"/>
        </w:rPr>
      </w:pPr>
    </w:p>
    <w:p w14:paraId="4111B094" w14:textId="292283A0" w:rsidR="00B86047" w:rsidRPr="00136A93" w:rsidRDefault="00B86047" w:rsidP="00E724EA">
      <w:pPr>
        <w:rPr>
          <w:rFonts w:cs="Arial"/>
          <w:szCs w:val="24"/>
          <w:lang w:val="en-US"/>
        </w:rPr>
      </w:pPr>
      <w:r w:rsidRPr="00136A93">
        <w:rPr>
          <w:rFonts w:cs="Arial"/>
          <w:szCs w:val="24"/>
          <w:lang w:val="en-US"/>
        </w:rPr>
        <w:t xml:space="preserve">All reviewers are expected to explore the alignment of </w:t>
      </w:r>
      <w:r w:rsidR="00F6132C" w:rsidRPr="00136A93">
        <w:rPr>
          <w:rFonts w:cs="Arial"/>
          <w:szCs w:val="24"/>
          <w:lang w:val="en-US"/>
        </w:rPr>
        <w:t xml:space="preserve">the </w:t>
      </w:r>
      <w:r w:rsidRPr="00136A93">
        <w:rPr>
          <w:rFonts w:cs="Arial"/>
          <w:szCs w:val="24"/>
          <w:lang w:val="en-US"/>
        </w:rPr>
        <w:t xml:space="preserve">reviewees’ objectives with the </w:t>
      </w:r>
      <w:r w:rsidR="00B92697">
        <w:rPr>
          <w:rFonts w:cs="Arial"/>
          <w:szCs w:val="24"/>
          <w:lang w:val="en-US"/>
        </w:rPr>
        <w:t>Halliwell Education</w:t>
      </w:r>
      <w:r w:rsidRPr="00136A93">
        <w:rPr>
          <w:rFonts w:cs="Arial"/>
          <w:szCs w:val="24"/>
          <w:lang w:val="en-US"/>
        </w:rPr>
        <w:t xml:space="preserve"> priorities and plans. The objectives should also reflect </w:t>
      </w:r>
      <w:r w:rsidR="00F6132C" w:rsidRPr="00136A93">
        <w:rPr>
          <w:rFonts w:cs="Arial"/>
          <w:szCs w:val="24"/>
          <w:lang w:val="en-US"/>
        </w:rPr>
        <w:t xml:space="preserve">the </w:t>
      </w:r>
      <w:r w:rsidRPr="00136A93">
        <w:rPr>
          <w:rFonts w:cs="Arial"/>
          <w:szCs w:val="24"/>
          <w:lang w:val="en-US"/>
        </w:rPr>
        <w:t>reviewees’ professional aspirations.</w:t>
      </w:r>
    </w:p>
    <w:p w14:paraId="5EAFF0EF" w14:textId="77777777" w:rsidR="00B86047" w:rsidRPr="00136A93" w:rsidRDefault="00B86047" w:rsidP="00E724EA">
      <w:pPr>
        <w:rPr>
          <w:rFonts w:cs="Arial"/>
          <w:szCs w:val="24"/>
          <w:lang w:val="en-US"/>
        </w:rPr>
      </w:pPr>
    </w:p>
    <w:p w14:paraId="1EBAF27E" w14:textId="77777777" w:rsidR="00B86047" w:rsidRPr="00136A93" w:rsidRDefault="00B86047" w:rsidP="00E724EA">
      <w:pPr>
        <w:rPr>
          <w:rFonts w:cs="Arial"/>
          <w:szCs w:val="24"/>
        </w:rPr>
      </w:pPr>
      <w:r w:rsidRPr="00136A93">
        <w:rPr>
          <w:rFonts w:cs="Arial"/>
          <w:szCs w:val="24"/>
        </w:rPr>
        <w:t xml:space="preserve">The </w:t>
      </w:r>
      <w:r w:rsidR="00CA157F" w:rsidRPr="00136A93">
        <w:rPr>
          <w:rFonts w:cs="Arial"/>
          <w:szCs w:val="24"/>
        </w:rPr>
        <w:t>Proprietor</w:t>
      </w:r>
      <w:r w:rsidRPr="00136A93">
        <w:rPr>
          <w:rFonts w:cs="Arial"/>
          <w:szCs w:val="24"/>
        </w:rPr>
        <w:t xml:space="preserve"> is committed to ensuring consistency of treatment and fairness in the operation of </w:t>
      </w:r>
      <w:r w:rsidR="00B11C9A" w:rsidRPr="00136A93">
        <w:rPr>
          <w:rFonts w:cs="Arial"/>
          <w:szCs w:val="24"/>
        </w:rPr>
        <w:t>Teacher Appraisal</w:t>
      </w:r>
      <w:r w:rsidRPr="00136A93">
        <w:rPr>
          <w:rFonts w:cs="Arial"/>
          <w:szCs w:val="24"/>
        </w:rPr>
        <w:t>.</w:t>
      </w:r>
      <w:r w:rsidR="000C2051" w:rsidRPr="00136A93">
        <w:rPr>
          <w:rFonts w:cs="Arial"/>
          <w:szCs w:val="24"/>
        </w:rPr>
        <w:t xml:space="preserve"> </w:t>
      </w:r>
      <w:r w:rsidRPr="00136A93">
        <w:rPr>
          <w:rFonts w:cs="Arial"/>
          <w:szCs w:val="24"/>
        </w:rPr>
        <w:t>To ensure this the following provisions are made in relation to moderation, quality assurance and objective setting.</w:t>
      </w:r>
    </w:p>
    <w:p w14:paraId="04F5944F" w14:textId="77777777" w:rsidR="00B86047" w:rsidRPr="00136A93" w:rsidRDefault="00B86047" w:rsidP="00E724EA">
      <w:pPr>
        <w:rPr>
          <w:rFonts w:cs="Arial"/>
          <w:i/>
          <w:szCs w:val="24"/>
        </w:rPr>
      </w:pPr>
    </w:p>
    <w:p w14:paraId="5C474794" w14:textId="6F531E54" w:rsidR="00B86047" w:rsidRPr="00136A93" w:rsidRDefault="004D01FA" w:rsidP="00E724EA">
      <w:pPr>
        <w:rPr>
          <w:rFonts w:cs="Arial"/>
          <w:szCs w:val="24"/>
        </w:rPr>
      </w:pPr>
      <w:r w:rsidRPr="00136A93">
        <w:rPr>
          <w:rFonts w:cs="Arial"/>
          <w:szCs w:val="24"/>
        </w:rPr>
        <w:t>T</w:t>
      </w:r>
      <w:r w:rsidR="00B86047" w:rsidRPr="00136A93">
        <w:rPr>
          <w:rFonts w:cs="Arial"/>
          <w:szCs w:val="24"/>
        </w:rPr>
        <w:t xml:space="preserve">he </w:t>
      </w:r>
      <w:r w:rsidR="00C67825">
        <w:rPr>
          <w:rFonts w:cs="Arial"/>
          <w:szCs w:val="24"/>
        </w:rPr>
        <w:t>Executive Headteacher</w:t>
      </w:r>
      <w:r w:rsidR="00B86047" w:rsidRPr="00136A93">
        <w:rPr>
          <w:rFonts w:cs="Arial"/>
          <w:szCs w:val="24"/>
        </w:rPr>
        <w:t xml:space="preserve"> will </w:t>
      </w:r>
      <w:r w:rsidRPr="00136A93">
        <w:rPr>
          <w:rFonts w:cs="Arial"/>
          <w:szCs w:val="24"/>
        </w:rPr>
        <w:t>review</w:t>
      </w:r>
      <w:r w:rsidR="000C2051" w:rsidRPr="00136A93">
        <w:rPr>
          <w:rFonts w:cs="Arial"/>
          <w:szCs w:val="24"/>
        </w:rPr>
        <w:t xml:space="preserve"> </w:t>
      </w:r>
      <w:r w:rsidR="00B86047" w:rsidRPr="00136A93">
        <w:rPr>
          <w:rFonts w:cs="Arial"/>
          <w:szCs w:val="24"/>
          <w:u w:val="single"/>
        </w:rPr>
        <w:t>a</w:t>
      </w:r>
      <w:r w:rsidRPr="00136A93">
        <w:rPr>
          <w:rFonts w:cs="Arial"/>
          <w:szCs w:val="24"/>
          <w:u w:val="single"/>
        </w:rPr>
        <w:t>ll</w:t>
      </w:r>
      <w:r w:rsidR="000C2051" w:rsidRPr="00136A93">
        <w:rPr>
          <w:rFonts w:cs="Arial"/>
          <w:szCs w:val="24"/>
          <w:u w:val="single"/>
        </w:rPr>
        <w:t xml:space="preserve"> </w:t>
      </w:r>
      <w:r w:rsidRPr="00136A93">
        <w:rPr>
          <w:rFonts w:cs="Arial"/>
          <w:szCs w:val="24"/>
        </w:rPr>
        <w:t>appraisal objectives</w:t>
      </w:r>
      <w:r w:rsidR="00B86047" w:rsidRPr="00136A93">
        <w:rPr>
          <w:rFonts w:cs="Arial"/>
          <w:szCs w:val="24"/>
        </w:rPr>
        <w:t xml:space="preserve"> to check that the </w:t>
      </w:r>
      <w:r w:rsidRPr="00136A93">
        <w:rPr>
          <w:rFonts w:cs="Arial"/>
          <w:szCs w:val="24"/>
        </w:rPr>
        <w:t xml:space="preserve">objectives and plans </w:t>
      </w:r>
      <w:r w:rsidR="00B86047" w:rsidRPr="00136A93">
        <w:rPr>
          <w:rFonts w:cs="Arial"/>
          <w:szCs w:val="24"/>
        </w:rPr>
        <w:t xml:space="preserve">recorded in the statements of teachers at the </w:t>
      </w:r>
      <w:r w:rsidR="00B92697">
        <w:rPr>
          <w:rFonts w:cs="Arial"/>
          <w:szCs w:val="24"/>
        </w:rPr>
        <w:t>Halliwell Education</w:t>
      </w:r>
      <w:r w:rsidR="00B86047" w:rsidRPr="00136A93">
        <w:rPr>
          <w:rFonts w:cs="Arial"/>
          <w:szCs w:val="24"/>
        </w:rPr>
        <w:t>:</w:t>
      </w:r>
    </w:p>
    <w:p w14:paraId="3591F167" w14:textId="77777777" w:rsidR="00B86047" w:rsidRPr="00136A93" w:rsidRDefault="00B86047" w:rsidP="00E724EA">
      <w:pPr>
        <w:rPr>
          <w:rFonts w:cs="Arial"/>
          <w:szCs w:val="24"/>
        </w:rPr>
      </w:pPr>
    </w:p>
    <w:p w14:paraId="3AE6C0D4" w14:textId="633AFD64" w:rsidR="00B86047" w:rsidRPr="00136A93" w:rsidRDefault="00B86047" w:rsidP="00E724EA">
      <w:pPr>
        <w:pStyle w:val="ListParagraph"/>
        <w:numPr>
          <w:ilvl w:val="0"/>
          <w:numId w:val="36"/>
        </w:numPr>
        <w:rPr>
          <w:rFonts w:cs="Arial"/>
          <w:szCs w:val="24"/>
        </w:rPr>
      </w:pPr>
      <w:r w:rsidRPr="00136A93">
        <w:rPr>
          <w:rFonts w:cs="Arial"/>
          <w:szCs w:val="24"/>
        </w:rPr>
        <w:t>are consistent between those who have similar experience and similar levels of responsibility</w:t>
      </w:r>
      <w:r w:rsidR="004D01FA" w:rsidRPr="00136A93">
        <w:rPr>
          <w:rFonts w:cs="Arial"/>
          <w:szCs w:val="24"/>
        </w:rPr>
        <w:t xml:space="preserve"> and are in line with the </w:t>
      </w:r>
      <w:r w:rsidR="00B92697">
        <w:rPr>
          <w:rFonts w:cs="Arial"/>
          <w:szCs w:val="24"/>
        </w:rPr>
        <w:t>Halliwell Education</w:t>
      </w:r>
      <w:r w:rsidR="004D01FA" w:rsidRPr="00136A93">
        <w:rPr>
          <w:rFonts w:cs="Arial"/>
          <w:szCs w:val="24"/>
        </w:rPr>
        <w:t xml:space="preserve">’s priorities and match the level of performance expected of the individual member of </w:t>
      </w:r>
      <w:proofErr w:type="gramStart"/>
      <w:r w:rsidR="004D01FA" w:rsidRPr="00136A93">
        <w:rPr>
          <w:rFonts w:cs="Arial"/>
          <w:szCs w:val="24"/>
        </w:rPr>
        <w:t>staff</w:t>
      </w:r>
      <w:r w:rsidR="00F6132C" w:rsidRPr="00136A93">
        <w:rPr>
          <w:rFonts w:cs="Arial"/>
          <w:szCs w:val="24"/>
        </w:rPr>
        <w:t>;</w:t>
      </w:r>
      <w:proofErr w:type="gramEnd"/>
    </w:p>
    <w:p w14:paraId="418058A3" w14:textId="5091B4D5" w:rsidR="00B86047" w:rsidRPr="00136A93" w:rsidRDefault="00B86047" w:rsidP="00E724EA">
      <w:pPr>
        <w:pStyle w:val="ListParagraph"/>
        <w:numPr>
          <w:ilvl w:val="0"/>
          <w:numId w:val="36"/>
        </w:numPr>
        <w:rPr>
          <w:rFonts w:cs="Arial"/>
          <w:szCs w:val="24"/>
        </w:rPr>
      </w:pPr>
      <w:r w:rsidRPr="00136A93">
        <w:rPr>
          <w:rFonts w:cs="Arial"/>
          <w:szCs w:val="24"/>
        </w:rPr>
        <w:t xml:space="preserve">comply with the </w:t>
      </w:r>
      <w:r w:rsidR="00B92697">
        <w:rPr>
          <w:rFonts w:cs="Arial"/>
          <w:szCs w:val="24"/>
        </w:rPr>
        <w:t>Halliwell Education</w:t>
      </w:r>
      <w:r w:rsidR="000C2051" w:rsidRPr="00136A93">
        <w:rPr>
          <w:rFonts w:cs="Arial"/>
          <w:szCs w:val="24"/>
        </w:rPr>
        <w:t xml:space="preserve"> </w:t>
      </w:r>
      <w:r w:rsidR="00B11C9A" w:rsidRPr="00136A93">
        <w:rPr>
          <w:rFonts w:cs="Arial"/>
          <w:szCs w:val="24"/>
        </w:rPr>
        <w:t>Teacher Appraisal Policy</w:t>
      </w:r>
      <w:r w:rsidRPr="00136A93">
        <w:rPr>
          <w:rFonts w:cs="Arial"/>
          <w:szCs w:val="24"/>
        </w:rPr>
        <w:t>, the regulations and the requirements of equality legislation</w:t>
      </w:r>
      <w:r w:rsidR="00F6132C" w:rsidRPr="00136A93">
        <w:rPr>
          <w:rFonts w:cs="Arial"/>
          <w:szCs w:val="24"/>
        </w:rPr>
        <w:t>.</w:t>
      </w:r>
    </w:p>
    <w:p w14:paraId="73D533F6" w14:textId="77777777" w:rsidR="00E724EA" w:rsidRPr="00136A93" w:rsidRDefault="00E724EA" w:rsidP="00E724EA">
      <w:pPr>
        <w:pStyle w:val="ListParagraph"/>
        <w:rPr>
          <w:rFonts w:cs="Arial"/>
          <w:szCs w:val="24"/>
        </w:rPr>
      </w:pPr>
    </w:p>
    <w:p w14:paraId="553760E6" w14:textId="20E2D7A6" w:rsidR="00B86047" w:rsidRPr="00136A93" w:rsidRDefault="00B86047" w:rsidP="00E724EA">
      <w:pPr>
        <w:rPr>
          <w:rFonts w:cs="Arial"/>
          <w:szCs w:val="24"/>
        </w:rPr>
      </w:pPr>
      <w:r w:rsidRPr="00136A93">
        <w:rPr>
          <w:rFonts w:cs="Arial"/>
          <w:szCs w:val="24"/>
        </w:rPr>
        <w:t xml:space="preserve">The </w:t>
      </w:r>
      <w:r w:rsidR="00CA157F" w:rsidRPr="00136A93">
        <w:rPr>
          <w:rFonts w:cs="Arial"/>
          <w:szCs w:val="24"/>
        </w:rPr>
        <w:t>Proprietor</w:t>
      </w:r>
      <w:r w:rsidR="00DF236C" w:rsidRPr="00136A93">
        <w:rPr>
          <w:rFonts w:cs="Arial"/>
          <w:szCs w:val="24"/>
        </w:rPr>
        <w:t xml:space="preserve"> / Education</w:t>
      </w:r>
      <w:r w:rsidRPr="00136A93">
        <w:rPr>
          <w:rFonts w:cs="Arial"/>
          <w:szCs w:val="24"/>
        </w:rPr>
        <w:t xml:space="preserve"> </w:t>
      </w:r>
      <w:r w:rsidR="00DF236C" w:rsidRPr="00136A93">
        <w:rPr>
          <w:rFonts w:cs="Arial"/>
          <w:szCs w:val="24"/>
        </w:rPr>
        <w:t xml:space="preserve">Director </w:t>
      </w:r>
      <w:r w:rsidRPr="00136A93">
        <w:rPr>
          <w:rFonts w:cs="Arial"/>
          <w:szCs w:val="24"/>
        </w:rPr>
        <w:t xml:space="preserve">will be involved in the </w:t>
      </w:r>
      <w:r w:rsidR="00C67825">
        <w:rPr>
          <w:rFonts w:cs="Arial"/>
          <w:szCs w:val="24"/>
        </w:rPr>
        <w:t>Executive Headteacher</w:t>
      </w:r>
      <w:r w:rsidRPr="00136A93">
        <w:rPr>
          <w:rFonts w:cs="Arial"/>
          <w:szCs w:val="24"/>
        </w:rPr>
        <w:t xml:space="preserve">’s </w:t>
      </w:r>
      <w:r w:rsidR="00B11C9A" w:rsidRPr="00136A93">
        <w:rPr>
          <w:rFonts w:cs="Arial"/>
          <w:szCs w:val="24"/>
        </w:rPr>
        <w:t>Appraisal</w:t>
      </w:r>
      <w:r w:rsidRPr="00136A93">
        <w:rPr>
          <w:rFonts w:cs="Arial"/>
          <w:szCs w:val="24"/>
        </w:rPr>
        <w:t xml:space="preserve"> or any appeal regarding the </w:t>
      </w:r>
      <w:r w:rsidR="00C67825">
        <w:rPr>
          <w:rFonts w:cs="Arial"/>
          <w:szCs w:val="24"/>
        </w:rPr>
        <w:t>Executive Headteacher</w:t>
      </w:r>
      <w:r w:rsidRPr="00136A93">
        <w:rPr>
          <w:rFonts w:cs="Arial"/>
          <w:szCs w:val="24"/>
        </w:rPr>
        <w:t xml:space="preserve">’s </w:t>
      </w:r>
      <w:r w:rsidR="00B11C9A" w:rsidRPr="00136A93">
        <w:rPr>
          <w:rFonts w:cs="Arial"/>
          <w:szCs w:val="24"/>
        </w:rPr>
        <w:t>Appraisal</w:t>
      </w:r>
      <w:r w:rsidRPr="00136A93">
        <w:rPr>
          <w:rFonts w:cs="Arial"/>
          <w:szCs w:val="24"/>
        </w:rPr>
        <w:t xml:space="preserve"> to ensure that the </w:t>
      </w:r>
      <w:r w:rsidR="00C67825">
        <w:rPr>
          <w:rFonts w:cs="Arial"/>
          <w:szCs w:val="24"/>
        </w:rPr>
        <w:t>Executive Headteacher</w:t>
      </w:r>
      <w:r w:rsidR="000C2051" w:rsidRPr="00136A93">
        <w:rPr>
          <w:rFonts w:cs="Arial"/>
          <w:szCs w:val="24"/>
        </w:rPr>
        <w:t xml:space="preserve"> </w:t>
      </w:r>
      <w:r w:rsidRPr="00136A93">
        <w:rPr>
          <w:rFonts w:cs="Arial"/>
          <w:szCs w:val="24"/>
        </w:rPr>
        <w:t xml:space="preserve">planning statement is consistent with the </w:t>
      </w:r>
      <w:r w:rsidR="00B92697">
        <w:rPr>
          <w:rFonts w:cs="Arial"/>
          <w:szCs w:val="24"/>
        </w:rPr>
        <w:t>Halliwell Education</w:t>
      </w:r>
      <w:r w:rsidRPr="00136A93">
        <w:rPr>
          <w:rFonts w:cs="Arial"/>
          <w:szCs w:val="24"/>
        </w:rPr>
        <w:t xml:space="preserve"> improvement priorities and complies with the </w:t>
      </w:r>
      <w:r w:rsidR="00B92697">
        <w:rPr>
          <w:rFonts w:cs="Arial"/>
          <w:szCs w:val="24"/>
        </w:rPr>
        <w:t>Halliwell Education</w:t>
      </w:r>
      <w:r w:rsidRPr="00136A93">
        <w:rPr>
          <w:rFonts w:cs="Arial"/>
          <w:szCs w:val="24"/>
        </w:rPr>
        <w:t xml:space="preserve">’s </w:t>
      </w:r>
      <w:r w:rsidR="00B11C9A" w:rsidRPr="00136A93">
        <w:rPr>
          <w:rFonts w:cs="Arial"/>
          <w:szCs w:val="24"/>
        </w:rPr>
        <w:t>Appraisal Policy</w:t>
      </w:r>
      <w:r w:rsidRPr="00136A93">
        <w:rPr>
          <w:rFonts w:cs="Arial"/>
          <w:szCs w:val="24"/>
        </w:rPr>
        <w:t xml:space="preserve"> and the Regulations.</w:t>
      </w:r>
    </w:p>
    <w:p w14:paraId="488D2D33" w14:textId="77777777" w:rsidR="00E724EA" w:rsidRPr="00136A93" w:rsidRDefault="00E724EA" w:rsidP="00E724EA">
      <w:pPr>
        <w:rPr>
          <w:rFonts w:cs="Arial"/>
          <w:szCs w:val="24"/>
        </w:rPr>
      </w:pPr>
    </w:p>
    <w:p w14:paraId="6B0BC89A" w14:textId="42C05A91" w:rsidR="00B86047" w:rsidRPr="00136A93" w:rsidRDefault="00B86047" w:rsidP="00E724EA">
      <w:pPr>
        <w:rPr>
          <w:rFonts w:cs="Arial"/>
          <w:szCs w:val="24"/>
        </w:rPr>
      </w:pPr>
      <w:r w:rsidRPr="00136A93">
        <w:rPr>
          <w:rFonts w:cs="Arial"/>
          <w:szCs w:val="24"/>
        </w:rPr>
        <w:t xml:space="preserve">The </w:t>
      </w:r>
      <w:r w:rsidR="00CA157F" w:rsidRPr="00136A93">
        <w:rPr>
          <w:rFonts w:cs="Arial"/>
          <w:szCs w:val="24"/>
        </w:rPr>
        <w:t>Proprietor</w:t>
      </w:r>
      <w:r w:rsidRPr="00136A93">
        <w:rPr>
          <w:rFonts w:cs="Arial"/>
          <w:szCs w:val="24"/>
        </w:rPr>
        <w:t xml:space="preserve"> will review the quality assurance processes when the </w:t>
      </w:r>
      <w:r w:rsidR="00B92697">
        <w:rPr>
          <w:rFonts w:cs="Arial"/>
          <w:szCs w:val="24"/>
        </w:rPr>
        <w:t>Halliwell Education</w:t>
      </w:r>
      <w:r w:rsidR="00B11C9A" w:rsidRPr="00136A93">
        <w:rPr>
          <w:rFonts w:cs="Arial"/>
          <w:szCs w:val="24"/>
        </w:rPr>
        <w:t xml:space="preserve"> Teacher Appraisal Policy is reviewed.</w:t>
      </w:r>
    </w:p>
    <w:p w14:paraId="3E1BBC4C" w14:textId="77777777" w:rsidR="00B86047" w:rsidRPr="00136A93" w:rsidRDefault="00B86047" w:rsidP="00E724EA">
      <w:pPr>
        <w:rPr>
          <w:rFonts w:cs="Arial"/>
          <w:szCs w:val="24"/>
        </w:rPr>
      </w:pPr>
    </w:p>
    <w:p w14:paraId="49138F4B" w14:textId="27F360B7" w:rsidR="004D01FA" w:rsidRPr="00136A93" w:rsidRDefault="00B86047" w:rsidP="00E724EA">
      <w:pPr>
        <w:rPr>
          <w:rFonts w:cs="Arial"/>
          <w:szCs w:val="24"/>
          <w:lang w:val="en-US"/>
        </w:rPr>
      </w:pPr>
      <w:r w:rsidRPr="00136A93">
        <w:rPr>
          <w:rFonts w:cs="Arial"/>
          <w:szCs w:val="24"/>
          <w:lang w:val="en-US"/>
        </w:rPr>
        <w:t xml:space="preserve">The objectives set will be rigorous, challenging, achievable, time-bound, fair and equitable in relation to teachers with similar roles/responsibilities and experience, and will have regard to what can reasonably be expected of any member of staff in that position given the desirability of the reviewee being able to achieve a satisfactory balance between the time required to discharge his/her professional duties and the time required to pursue his/her personal interests outside work, consistent with the </w:t>
      </w:r>
      <w:r w:rsidR="00B92697">
        <w:rPr>
          <w:rFonts w:cs="Arial"/>
          <w:szCs w:val="24"/>
          <w:lang w:val="en-US"/>
        </w:rPr>
        <w:t>Halliwell Education</w:t>
      </w:r>
      <w:r w:rsidRPr="00136A93">
        <w:rPr>
          <w:rFonts w:cs="Arial"/>
          <w:szCs w:val="24"/>
          <w:lang w:val="en-US"/>
        </w:rPr>
        <w:t xml:space="preserve">’s strategy for bringing downward pressure on working hours. They </w:t>
      </w:r>
      <w:proofErr w:type="gramStart"/>
      <w:r w:rsidRPr="00136A93">
        <w:rPr>
          <w:rFonts w:cs="Arial"/>
          <w:szCs w:val="24"/>
          <w:lang w:val="en-US"/>
        </w:rPr>
        <w:t>shall</w:t>
      </w:r>
      <w:proofErr w:type="gramEnd"/>
      <w:r w:rsidRPr="00136A93">
        <w:rPr>
          <w:rFonts w:cs="Arial"/>
          <w:szCs w:val="24"/>
          <w:lang w:val="en-US"/>
        </w:rPr>
        <w:t xml:space="preserve"> also take account of the </w:t>
      </w:r>
      <w:proofErr w:type="gramStart"/>
      <w:r w:rsidRPr="00136A93">
        <w:rPr>
          <w:rFonts w:cs="Arial"/>
          <w:szCs w:val="24"/>
          <w:lang w:val="en-US"/>
        </w:rPr>
        <w:t>member</w:t>
      </w:r>
      <w:proofErr w:type="gramEnd"/>
      <w:r w:rsidRPr="00136A93">
        <w:rPr>
          <w:rFonts w:cs="Arial"/>
          <w:szCs w:val="24"/>
          <w:lang w:val="en-US"/>
        </w:rPr>
        <w:t xml:space="preserve"> of staff’s professional aspirations and any rel</w:t>
      </w:r>
      <w:r w:rsidR="004D01FA" w:rsidRPr="00136A93">
        <w:rPr>
          <w:rFonts w:cs="Arial"/>
          <w:szCs w:val="24"/>
          <w:lang w:val="en-US"/>
        </w:rPr>
        <w:t>evant pay progression criteria.</w:t>
      </w:r>
    </w:p>
    <w:p w14:paraId="0E6D085D" w14:textId="77777777" w:rsidR="004D01FA" w:rsidRPr="00136A93" w:rsidRDefault="004D01FA" w:rsidP="00E724EA">
      <w:pPr>
        <w:rPr>
          <w:rFonts w:cs="Arial"/>
          <w:szCs w:val="24"/>
          <w:lang w:val="en-US"/>
        </w:rPr>
      </w:pPr>
    </w:p>
    <w:p w14:paraId="07E6A2A4" w14:textId="1E17F4D8" w:rsidR="00B86047" w:rsidRPr="00136A93" w:rsidRDefault="004D01FA" w:rsidP="00E724EA">
      <w:pPr>
        <w:rPr>
          <w:rFonts w:cs="Arial"/>
          <w:szCs w:val="24"/>
          <w:lang w:val="en-US"/>
        </w:rPr>
      </w:pPr>
      <w:r w:rsidRPr="00136A93">
        <w:rPr>
          <w:rFonts w:cs="Arial"/>
          <w:szCs w:val="24"/>
          <w:lang w:val="en-US"/>
        </w:rPr>
        <w:t xml:space="preserve">Appraisal objectives </w:t>
      </w:r>
      <w:r w:rsidR="00B86047" w:rsidRPr="00136A93">
        <w:rPr>
          <w:rFonts w:cs="Arial"/>
          <w:szCs w:val="24"/>
          <w:lang w:val="en-US"/>
        </w:rPr>
        <w:t xml:space="preserve">should be such that, if they are achieved, they will contribute to improving the progress of </w:t>
      </w:r>
      <w:r w:rsidR="00136A93" w:rsidRPr="00136A93">
        <w:rPr>
          <w:rFonts w:cs="Arial"/>
          <w:szCs w:val="24"/>
          <w:lang w:val="en-US"/>
        </w:rPr>
        <w:t>pupil</w:t>
      </w:r>
      <w:r w:rsidR="00F40439" w:rsidRPr="00136A93">
        <w:rPr>
          <w:rFonts w:cs="Arial"/>
          <w:szCs w:val="24"/>
          <w:lang w:val="en-US"/>
        </w:rPr>
        <w:t>s</w:t>
      </w:r>
      <w:r w:rsidR="00871D45" w:rsidRPr="00136A93">
        <w:rPr>
          <w:rFonts w:cs="Arial"/>
          <w:szCs w:val="24"/>
          <w:lang w:val="en-US"/>
        </w:rPr>
        <w:t xml:space="preserve"> </w:t>
      </w:r>
      <w:r w:rsidR="00BB2097" w:rsidRPr="00136A93">
        <w:rPr>
          <w:rFonts w:cs="Arial"/>
          <w:szCs w:val="24"/>
          <w:lang w:val="en-US"/>
        </w:rPr>
        <w:t>in</w:t>
      </w:r>
      <w:r w:rsidR="00B86047" w:rsidRPr="00136A93">
        <w:rPr>
          <w:rFonts w:cs="Arial"/>
          <w:szCs w:val="24"/>
          <w:lang w:val="en-US"/>
        </w:rPr>
        <w:t xml:space="preserve"> </w:t>
      </w:r>
      <w:r w:rsidR="00B92697">
        <w:rPr>
          <w:rFonts w:cs="Arial"/>
          <w:szCs w:val="24"/>
          <w:lang w:val="en-US"/>
        </w:rPr>
        <w:t>Halliwell Education</w:t>
      </w:r>
      <w:r w:rsidR="00B86047" w:rsidRPr="00136A93">
        <w:rPr>
          <w:rFonts w:cs="Arial"/>
          <w:szCs w:val="24"/>
          <w:lang w:val="en-US"/>
        </w:rPr>
        <w:t xml:space="preserve">. </w:t>
      </w:r>
    </w:p>
    <w:p w14:paraId="35FA32AA" w14:textId="77777777" w:rsidR="00B86047" w:rsidRPr="00136A93" w:rsidRDefault="00B86047" w:rsidP="00E724EA">
      <w:pPr>
        <w:rPr>
          <w:rFonts w:cs="Arial"/>
          <w:szCs w:val="24"/>
          <w:lang w:val="en-US"/>
        </w:rPr>
      </w:pPr>
    </w:p>
    <w:p w14:paraId="5A76695D" w14:textId="77777777" w:rsidR="00B86047" w:rsidRPr="00136A93" w:rsidRDefault="00B86047" w:rsidP="00E724EA">
      <w:pPr>
        <w:rPr>
          <w:rFonts w:cs="Arial"/>
          <w:szCs w:val="24"/>
          <w:lang w:val="en-US"/>
        </w:rPr>
      </w:pPr>
      <w:r w:rsidRPr="00136A93">
        <w:rPr>
          <w:rFonts w:cs="Arial"/>
          <w:szCs w:val="24"/>
          <w:lang w:val="en-US"/>
        </w:rPr>
        <w:t xml:space="preserve">The reviewer and reviewee will seek to </w:t>
      </w:r>
      <w:proofErr w:type="gramStart"/>
      <w:r w:rsidRPr="00136A93">
        <w:rPr>
          <w:rFonts w:cs="Arial"/>
          <w:szCs w:val="24"/>
          <w:lang w:val="en-US"/>
        </w:rPr>
        <w:t>agree</w:t>
      </w:r>
      <w:proofErr w:type="gramEnd"/>
      <w:r w:rsidRPr="00136A93">
        <w:rPr>
          <w:rFonts w:cs="Arial"/>
          <w:szCs w:val="24"/>
          <w:lang w:val="en-US"/>
        </w:rPr>
        <w:t xml:space="preserve"> the objectives but</w:t>
      </w:r>
      <w:r w:rsidR="00871D45" w:rsidRPr="00136A93">
        <w:rPr>
          <w:rFonts w:cs="Arial"/>
          <w:szCs w:val="24"/>
          <w:lang w:val="en-US"/>
        </w:rPr>
        <w:t xml:space="preserve"> </w:t>
      </w:r>
      <w:r w:rsidRPr="00136A93">
        <w:rPr>
          <w:rFonts w:cs="Arial"/>
          <w:szCs w:val="24"/>
          <w:lang w:val="en-US"/>
        </w:rPr>
        <w:t xml:space="preserve">where </w:t>
      </w:r>
      <w:proofErr w:type="gramStart"/>
      <w:r w:rsidRPr="00136A93">
        <w:rPr>
          <w:rFonts w:cs="Arial"/>
          <w:szCs w:val="24"/>
          <w:lang w:val="en-US"/>
        </w:rPr>
        <w:t>a joint</w:t>
      </w:r>
      <w:proofErr w:type="gramEnd"/>
      <w:r w:rsidRPr="00136A93">
        <w:rPr>
          <w:rFonts w:cs="Arial"/>
          <w:szCs w:val="24"/>
          <w:lang w:val="en-US"/>
        </w:rPr>
        <w:t xml:space="preserve"> determination cannot be made the reviewer will make the determination. </w:t>
      </w:r>
    </w:p>
    <w:p w14:paraId="0BB50B2D" w14:textId="77777777" w:rsidR="00B86047" w:rsidRPr="00136A93" w:rsidRDefault="00B86047" w:rsidP="00E724EA">
      <w:pPr>
        <w:rPr>
          <w:rFonts w:cs="Arial"/>
          <w:szCs w:val="24"/>
          <w:lang w:val="en-US"/>
        </w:rPr>
      </w:pPr>
    </w:p>
    <w:p w14:paraId="3B7A7086" w14:textId="0992795D" w:rsidR="004C236D" w:rsidRPr="00136A93" w:rsidRDefault="00B86047" w:rsidP="004C236D">
      <w:pPr>
        <w:rPr>
          <w:rFonts w:cs="Arial"/>
          <w:szCs w:val="24"/>
          <w:lang w:val="en-US"/>
        </w:rPr>
      </w:pPr>
      <w:r w:rsidRPr="00136A93">
        <w:rPr>
          <w:rFonts w:cs="Arial"/>
          <w:szCs w:val="24"/>
          <w:lang w:val="en-US"/>
        </w:rPr>
        <w:t xml:space="preserve">The </w:t>
      </w:r>
      <w:r w:rsidR="00B92697">
        <w:rPr>
          <w:rFonts w:cs="Arial"/>
          <w:szCs w:val="24"/>
          <w:lang w:val="en-US"/>
        </w:rPr>
        <w:t>Halliwell Education</w:t>
      </w:r>
      <w:r w:rsidRPr="00136A93">
        <w:rPr>
          <w:rFonts w:cs="Arial"/>
          <w:szCs w:val="24"/>
          <w:lang w:val="en-US"/>
        </w:rPr>
        <w:t>’s policy is:</w:t>
      </w:r>
    </w:p>
    <w:p w14:paraId="633BA0D7" w14:textId="77777777" w:rsidR="004C236D" w:rsidRPr="00136A93" w:rsidRDefault="004C236D" w:rsidP="004C236D">
      <w:pPr>
        <w:rPr>
          <w:rFonts w:cs="Arial"/>
          <w:szCs w:val="24"/>
          <w:lang w:val="en-US"/>
        </w:rPr>
      </w:pPr>
    </w:p>
    <w:p w14:paraId="019641FC" w14:textId="317B40BB" w:rsidR="00B86047" w:rsidRPr="00136A93" w:rsidRDefault="00B86047" w:rsidP="004C236D">
      <w:pPr>
        <w:pStyle w:val="ListParagraph"/>
        <w:numPr>
          <w:ilvl w:val="0"/>
          <w:numId w:val="43"/>
        </w:numPr>
        <w:rPr>
          <w:rFonts w:cs="Arial"/>
          <w:szCs w:val="24"/>
          <w:lang w:val="en-US"/>
        </w:rPr>
      </w:pPr>
      <w:proofErr w:type="gramStart"/>
      <w:r w:rsidRPr="00136A93">
        <w:rPr>
          <w:rFonts w:cs="Arial"/>
          <w:szCs w:val="24"/>
          <w:lang w:val="en-US"/>
        </w:rPr>
        <w:t>all</w:t>
      </w:r>
      <w:proofErr w:type="gramEnd"/>
      <w:r w:rsidRPr="00136A93">
        <w:rPr>
          <w:rFonts w:cs="Arial"/>
          <w:szCs w:val="24"/>
          <w:lang w:val="en-US"/>
        </w:rPr>
        <w:t xml:space="preserve"> staff, including the </w:t>
      </w:r>
      <w:r w:rsidR="00C67825">
        <w:rPr>
          <w:rFonts w:cs="Arial"/>
          <w:szCs w:val="24"/>
          <w:lang w:val="en-US"/>
        </w:rPr>
        <w:t>Executive Headteacher</w:t>
      </w:r>
      <w:r w:rsidRPr="00136A93">
        <w:rPr>
          <w:rFonts w:cs="Arial"/>
          <w:szCs w:val="24"/>
          <w:lang w:val="en-US"/>
        </w:rPr>
        <w:t xml:space="preserve">, will have no more than </w:t>
      </w:r>
      <w:r w:rsidR="000D7412" w:rsidRPr="00136A93">
        <w:rPr>
          <w:rFonts w:cs="Arial"/>
          <w:szCs w:val="24"/>
          <w:lang w:val="en-US"/>
        </w:rPr>
        <w:t>4</w:t>
      </w:r>
      <w:r w:rsidRPr="00136A93">
        <w:rPr>
          <w:rFonts w:cs="Arial"/>
          <w:szCs w:val="24"/>
          <w:lang w:val="en-US"/>
        </w:rPr>
        <w:t xml:space="preserve"> objectives</w:t>
      </w:r>
    </w:p>
    <w:p w14:paraId="7C6E06E8" w14:textId="77777777" w:rsidR="00B86047" w:rsidRPr="00136A93" w:rsidRDefault="00B86047" w:rsidP="00E724EA">
      <w:pPr>
        <w:rPr>
          <w:rFonts w:cs="Arial"/>
          <w:szCs w:val="24"/>
          <w:highlight w:val="yellow"/>
          <w:lang w:val="en-US"/>
        </w:rPr>
      </w:pPr>
    </w:p>
    <w:p w14:paraId="240BF27D" w14:textId="211D2C5F" w:rsidR="00053D96" w:rsidRPr="00136A93" w:rsidRDefault="00B86047" w:rsidP="00E724EA">
      <w:pPr>
        <w:pStyle w:val="ListParagraph"/>
        <w:numPr>
          <w:ilvl w:val="0"/>
          <w:numId w:val="37"/>
        </w:numPr>
        <w:rPr>
          <w:rFonts w:cs="Arial"/>
          <w:szCs w:val="24"/>
          <w:lang w:val="en-US"/>
        </w:rPr>
      </w:pPr>
      <w:proofErr w:type="gramStart"/>
      <w:r w:rsidRPr="00136A93">
        <w:rPr>
          <w:rFonts w:cs="Arial"/>
          <w:szCs w:val="24"/>
          <w:lang w:val="en-US"/>
        </w:rPr>
        <w:t>all</w:t>
      </w:r>
      <w:proofErr w:type="gramEnd"/>
      <w:r w:rsidRPr="00136A93">
        <w:rPr>
          <w:rFonts w:cs="Arial"/>
          <w:szCs w:val="24"/>
          <w:lang w:val="en-US"/>
        </w:rPr>
        <w:t xml:space="preserve"> staff, including the </w:t>
      </w:r>
      <w:r w:rsidR="00C67825">
        <w:rPr>
          <w:rFonts w:cs="Arial"/>
          <w:szCs w:val="24"/>
          <w:lang w:val="en-US"/>
        </w:rPr>
        <w:t>Executive Headteacher</w:t>
      </w:r>
      <w:r w:rsidRPr="00136A93">
        <w:rPr>
          <w:rFonts w:cs="Arial"/>
          <w:szCs w:val="24"/>
          <w:lang w:val="en-US"/>
        </w:rPr>
        <w:t>, will have a</w:t>
      </w:r>
      <w:r w:rsidR="00053D96" w:rsidRPr="00136A93">
        <w:rPr>
          <w:rFonts w:cs="Arial"/>
          <w:szCs w:val="24"/>
          <w:lang w:val="en-US"/>
        </w:rPr>
        <w:t>n</w:t>
      </w:r>
      <w:r w:rsidR="00871D45" w:rsidRPr="00136A93">
        <w:rPr>
          <w:rFonts w:cs="Arial"/>
          <w:szCs w:val="24"/>
          <w:lang w:val="en-US"/>
        </w:rPr>
        <w:t xml:space="preserve"> </w:t>
      </w:r>
      <w:r w:rsidR="00053D96" w:rsidRPr="00136A93">
        <w:rPr>
          <w:rFonts w:cs="Arial"/>
          <w:szCs w:val="24"/>
          <w:lang w:val="en-US"/>
        </w:rPr>
        <w:t>objective related to the quality of teaching</w:t>
      </w:r>
    </w:p>
    <w:p w14:paraId="79625C54" w14:textId="77777777" w:rsidR="00053D96" w:rsidRPr="00136A93" w:rsidRDefault="00053D96" w:rsidP="00E724EA">
      <w:pPr>
        <w:rPr>
          <w:rFonts w:cs="Arial"/>
          <w:szCs w:val="24"/>
          <w:lang w:val="en-US"/>
        </w:rPr>
      </w:pPr>
    </w:p>
    <w:p w14:paraId="4D7D0830" w14:textId="553D0804" w:rsidR="00B86047" w:rsidRPr="00136A93" w:rsidRDefault="00053D96" w:rsidP="00E724EA">
      <w:pPr>
        <w:pStyle w:val="ListParagraph"/>
        <w:numPr>
          <w:ilvl w:val="0"/>
          <w:numId w:val="37"/>
        </w:numPr>
        <w:rPr>
          <w:rFonts w:cs="Arial"/>
          <w:szCs w:val="24"/>
          <w:lang w:val="en-US"/>
        </w:rPr>
      </w:pPr>
      <w:proofErr w:type="gramStart"/>
      <w:r w:rsidRPr="00136A93">
        <w:rPr>
          <w:rFonts w:cs="Arial"/>
          <w:szCs w:val="24"/>
          <w:lang w:val="en-US"/>
        </w:rPr>
        <w:t>all</w:t>
      </w:r>
      <w:proofErr w:type="gramEnd"/>
      <w:r w:rsidRPr="00136A93">
        <w:rPr>
          <w:rFonts w:cs="Arial"/>
          <w:szCs w:val="24"/>
          <w:lang w:val="en-US"/>
        </w:rPr>
        <w:t xml:space="preserve"> staff, including the </w:t>
      </w:r>
      <w:r w:rsidR="00C67825">
        <w:rPr>
          <w:rFonts w:cs="Arial"/>
          <w:szCs w:val="24"/>
          <w:lang w:val="en-US"/>
        </w:rPr>
        <w:t>Executive Headteacher</w:t>
      </w:r>
      <w:r w:rsidRPr="00136A93">
        <w:rPr>
          <w:rFonts w:cs="Arial"/>
          <w:szCs w:val="24"/>
          <w:lang w:val="en-US"/>
        </w:rPr>
        <w:t xml:space="preserve">, will have an objective related to </w:t>
      </w:r>
      <w:r w:rsidR="00136A93" w:rsidRPr="00136A93">
        <w:rPr>
          <w:rFonts w:cs="Arial"/>
          <w:szCs w:val="24"/>
          <w:lang w:val="en-US"/>
        </w:rPr>
        <w:t>pupil</w:t>
      </w:r>
      <w:r w:rsidRPr="00136A93">
        <w:rPr>
          <w:rFonts w:cs="Arial"/>
          <w:szCs w:val="24"/>
          <w:lang w:val="en-US"/>
        </w:rPr>
        <w:t xml:space="preserve"> progress rates</w:t>
      </w:r>
    </w:p>
    <w:p w14:paraId="50AFF513" w14:textId="77777777" w:rsidR="00B86047" w:rsidRPr="00136A93" w:rsidRDefault="00B86047" w:rsidP="00E724EA">
      <w:pPr>
        <w:rPr>
          <w:rFonts w:cs="Arial"/>
          <w:szCs w:val="24"/>
          <w:highlight w:val="yellow"/>
          <w:lang w:val="en-US"/>
        </w:rPr>
      </w:pPr>
    </w:p>
    <w:p w14:paraId="0959B95D" w14:textId="1D53B74F" w:rsidR="00B86047" w:rsidRPr="00136A93" w:rsidRDefault="00B86047" w:rsidP="00E724EA">
      <w:pPr>
        <w:pStyle w:val="ListParagraph"/>
        <w:numPr>
          <w:ilvl w:val="0"/>
          <w:numId w:val="37"/>
        </w:numPr>
        <w:rPr>
          <w:rFonts w:cs="Arial"/>
          <w:szCs w:val="24"/>
          <w:lang w:val="en-US"/>
        </w:rPr>
      </w:pPr>
      <w:proofErr w:type="gramStart"/>
      <w:r w:rsidRPr="00136A93">
        <w:rPr>
          <w:rFonts w:cs="Arial"/>
          <w:szCs w:val="24"/>
          <w:lang w:val="en-US"/>
        </w:rPr>
        <w:t>all</w:t>
      </w:r>
      <w:proofErr w:type="gramEnd"/>
      <w:r w:rsidRPr="00136A93">
        <w:rPr>
          <w:rFonts w:cs="Arial"/>
          <w:szCs w:val="24"/>
          <w:lang w:val="en-US"/>
        </w:rPr>
        <w:t xml:space="preserve"> staff, including the </w:t>
      </w:r>
      <w:r w:rsidR="00C67825">
        <w:rPr>
          <w:rFonts w:cs="Arial"/>
          <w:szCs w:val="24"/>
          <w:lang w:val="en-US"/>
        </w:rPr>
        <w:t>Executive Headteacher</w:t>
      </w:r>
      <w:r w:rsidR="00F40439" w:rsidRPr="00136A93">
        <w:rPr>
          <w:rFonts w:cs="Arial"/>
          <w:szCs w:val="24"/>
          <w:lang w:val="en-US"/>
        </w:rPr>
        <w:t>, will have a</w:t>
      </w:r>
      <w:r w:rsidR="00871D45" w:rsidRPr="00136A93">
        <w:rPr>
          <w:rFonts w:cs="Arial"/>
          <w:szCs w:val="24"/>
          <w:lang w:val="en-US"/>
        </w:rPr>
        <w:t xml:space="preserve"> </w:t>
      </w:r>
      <w:r w:rsidR="00B92697">
        <w:rPr>
          <w:rFonts w:cs="Arial"/>
          <w:szCs w:val="24"/>
          <w:lang w:val="en-US"/>
        </w:rPr>
        <w:t>Halliwell Education</w:t>
      </w:r>
      <w:r w:rsidR="000D7412" w:rsidRPr="00136A93">
        <w:rPr>
          <w:rFonts w:cs="Arial"/>
          <w:szCs w:val="24"/>
          <w:lang w:val="en-US"/>
        </w:rPr>
        <w:t xml:space="preserve"> Improvement </w:t>
      </w:r>
      <w:r w:rsidRPr="00136A93">
        <w:rPr>
          <w:rFonts w:cs="Arial"/>
          <w:szCs w:val="24"/>
          <w:lang w:val="en-US"/>
        </w:rPr>
        <w:t>objective</w:t>
      </w:r>
      <w:r w:rsidR="000D7412" w:rsidRPr="00136A93">
        <w:rPr>
          <w:rFonts w:cs="Arial"/>
          <w:szCs w:val="24"/>
          <w:lang w:val="en-US"/>
        </w:rPr>
        <w:t xml:space="preserve"> where completion of the objective will contribute to significant </w:t>
      </w:r>
      <w:r w:rsidR="00F40439" w:rsidRPr="00136A93">
        <w:rPr>
          <w:rFonts w:cs="Arial"/>
          <w:szCs w:val="24"/>
          <w:lang w:val="en-US"/>
        </w:rPr>
        <w:t>and sustained contribution to a</w:t>
      </w:r>
      <w:r w:rsidR="00871D45" w:rsidRPr="00136A93">
        <w:rPr>
          <w:rFonts w:cs="Arial"/>
          <w:szCs w:val="24"/>
          <w:lang w:val="en-US"/>
        </w:rPr>
        <w:t xml:space="preserve"> </w:t>
      </w:r>
      <w:r w:rsidR="00B92697">
        <w:rPr>
          <w:rFonts w:cs="Arial"/>
          <w:szCs w:val="24"/>
          <w:lang w:val="en-US"/>
        </w:rPr>
        <w:t>Halliwell Education</w:t>
      </w:r>
      <w:r w:rsidR="000D7412" w:rsidRPr="00136A93">
        <w:rPr>
          <w:rFonts w:cs="Arial"/>
          <w:szCs w:val="24"/>
          <w:lang w:val="en-US"/>
        </w:rPr>
        <w:t xml:space="preserve"> improvement priority</w:t>
      </w:r>
      <w:r w:rsidRPr="00136A93">
        <w:rPr>
          <w:rFonts w:cs="Arial"/>
          <w:szCs w:val="24"/>
          <w:lang w:val="en-US"/>
        </w:rPr>
        <w:t>, as appropriate</w:t>
      </w:r>
      <w:r w:rsidR="000D7412" w:rsidRPr="00136A93">
        <w:rPr>
          <w:rFonts w:cs="Arial"/>
          <w:szCs w:val="24"/>
          <w:lang w:val="en-US"/>
        </w:rPr>
        <w:t xml:space="preserve"> within the </w:t>
      </w:r>
      <w:r w:rsidR="00B92697">
        <w:rPr>
          <w:rFonts w:cs="Arial"/>
          <w:szCs w:val="24"/>
          <w:lang w:val="en-US"/>
        </w:rPr>
        <w:t>Halliwell Education</w:t>
      </w:r>
      <w:r w:rsidR="000D7412" w:rsidRPr="00136A93">
        <w:rPr>
          <w:rFonts w:cs="Arial"/>
          <w:szCs w:val="24"/>
          <w:lang w:val="en-US"/>
        </w:rPr>
        <w:t xml:space="preserve"> Impr</w:t>
      </w:r>
      <w:r w:rsidR="000F575E" w:rsidRPr="00136A93">
        <w:rPr>
          <w:rFonts w:cs="Arial"/>
          <w:szCs w:val="24"/>
          <w:lang w:val="en-US"/>
        </w:rPr>
        <w:t xml:space="preserve">ovement Plan. This objective should be appropriate to the skills descriptors for the individual teacher within the </w:t>
      </w:r>
      <w:r w:rsidR="00B92697">
        <w:rPr>
          <w:rFonts w:cs="Arial"/>
          <w:szCs w:val="24"/>
          <w:lang w:val="en-US"/>
        </w:rPr>
        <w:t>Halliwell Education</w:t>
      </w:r>
      <w:r w:rsidR="000F575E" w:rsidRPr="00136A93">
        <w:rPr>
          <w:rFonts w:cs="Arial"/>
          <w:szCs w:val="24"/>
          <w:lang w:val="en-US"/>
        </w:rPr>
        <w:t xml:space="preserve">’s Skills Descriptors for different levels of experience within </w:t>
      </w:r>
      <w:r w:rsidR="00B92697">
        <w:rPr>
          <w:rFonts w:cs="Arial"/>
          <w:szCs w:val="24"/>
          <w:lang w:val="en-US"/>
        </w:rPr>
        <w:t>Halliwell Education</w:t>
      </w:r>
      <w:r w:rsidR="000F575E" w:rsidRPr="00136A93">
        <w:rPr>
          <w:rFonts w:cs="Arial"/>
          <w:szCs w:val="24"/>
          <w:lang w:val="en-US"/>
        </w:rPr>
        <w:t xml:space="preserve">. </w:t>
      </w:r>
    </w:p>
    <w:p w14:paraId="5228E7FF" w14:textId="77777777" w:rsidR="000F575E" w:rsidRPr="00136A93" w:rsidRDefault="000F575E" w:rsidP="00E724EA">
      <w:pPr>
        <w:rPr>
          <w:rFonts w:cs="Arial"/>
          <w:szCs w:val="24"/>
          <w:lang w:val="en-US"/>
        </w:rPr>
      </w:pPr>
    </w:p>
    <w:p w14:paraId="0658F8DB" w14:textId="77777777" w:rsidR="000F575E" w:rsidRPr="00136A93" w:rsidRDefault="000F575E" w:rsidP="00E724EA">
      <w:pPr>
        <w:pStyle w:val="ListParagraph"/>
        <w:numPr>
          <w:ilvl w:val="0"/>
          <w:numId w:val="37"/>
        </w:numPr>
        <w:rPr>
          <w:rFonts w:cs="Arial"/>
          <w:szCs w:val="24"/>
          <w:lang w:val="en-US"/>
        </w:rPr>
      </w:pPr>
      <w:r w:rsidRPr="00136A93">
        <w:rPr>
          <w:rFonts w:cs="Arial"/>
          <w:szCs w:val="24"/>
          <w:lang w:val="en-US"/>
        </w:rPr>
        <w:lastRenderedPageBreak/>
        <w:t xml:space="preserve">All </w:t>
      </w:r>
      <w:r w:rsidR="00F40439" w:rsidRPr="00136A93">
        <w:rPr>
          <w:rFonts w:cs="Arial"/>
          <w:szCs w:val="24"/>
          <w:lang w:val="en-US"/>
        </w:rPr>
        <w:t>Lead Teachers</w:t>
      </w:r>
      <w:r w:rsidR="00871D45" w:rsidRPr="00136A93">
        <w:rPr>
          <w:rFonts w:cs="Arial"/>
          <w:szCs w:val="24"/>
          <w:lang w:val="en-US"/>
        </w:rPr>
        <w:t xml:space="preserve"> </w:t>
      </w:r>
      <w:r w:rsidR="004C236D" w:rsidRPr="00136A93">
        <w:rPr>
          <w:rFonts w:cs="Arial"/>
          <w:szCs w:val="24"/>
          <w:lang w:val="en-US"/>
        </w:rPr>
        <w:t>will have</w:t>
      </w:r>
      <w:r w:rsidRPr="00136A93">
        <w:rPr>
          <w:rFonts w:cs="Arial"/>
          <w:szCs w:val="24"/>
          <w:lang w:val="en-US"/>
        </w:rPr>
        <w:t xml:space="preserve"> a Leadership Target related to their contribution to and impact upon </w:t>
      </w:r>
      <w:r w:rsidR="00F40439" w:rsidRPr="00136A93">
        <w:rPr>
          <w:rFonts w:cs="Arial"/>
          <w:szCs w:val="24"/>
          <w:lang w:val="en-US"/>
        </w:rPr>
        <w:t>School</w:t>
      </w:r>
      <w:r w:rsidRPr="00136A93">
        <w:rPr>
          <w:rFonts w:cs="Arial"/>
          <w:szCs w:val="24"/>
          <w:lang w:val="en-US"/>
        </w:rPr>
        <w:t xml:space="preserve"> improvement through </w:t>
      </w:r>
      <w:r w:rsidR="004C236D" w:rsidRPr="00136A93">
        <w:rPr>
          <w:rFonts w:cs="Arial"/>
          <w:szCs w:val="24"/>
          <w:lang w:val="en-US"/>
        </w:rPr>
        <w:t>significant and sustained</w:t>
      </w:r>
      <w:r w:rsidRPr="00136A93">
        <w:rPr>
          <w:rFonts w:cs="Arial"/>
          <w:szCs w:val="24"/>
          <w:lang w:val="en-US"/>
        </w:rPr>
        <w:t xml:space="preserve"> leadership</w:t>
      </w:r>
      <w:r w:rsidR="00F6132C" w:rsidRPr="00136A93">
        <w:rPr>
          <w:rFonts w:cs="Arial"/>
          <w:szCs w:val="24"/>
          <w:lang w:val="en-US"/>
        </w:rPr>
        <w:t>.</w:t>
      </w:r>
    </w:p>
    <w:p w14:paraId="1E4FAD85" w14:textId="77777777" w:rsidR="00B86047" w:rsidRPr="00136A93" w:rsidRDefault="00B86047" w:rsidP="00E724EA">
      <w:pPr>
        <w:rPr>
          <w:rFonts w:cs="Arial"/>
          <w:i/>
          <w:szCs w:val="24"/>
          <w:lang w:val="en-US"/>
        </w:rPr>
      </w:pPr>
    </w:p>
    <w:p w14:paraId="71C0977D" w14:textId="33BA5B5C" w:rsidR="004D01FA" w:rsidRPr="00136A93" w:rsidRDefault="00750C48" w:rsidP="00E724EA">
      <w:pPr>
        <w:rPr>
          <w:rFonts w:cs="Arial"/>
          <w:szCs w:val="24"/>
          <w:lang w:val="en-US"/>
        </w:rPr>
      </w:pPr>
      <w:r>
        <w:rPr>
          <w:rFonts w:cs="Arial"/>
          <w:szCs w:val="24"/>
          <w:lang w:val="en-US"/>
        </w:rPr>
        <w:t>Alt</w:t>
      </w:r>
      <w:r w:rsidR="00B86047" w:rsidRPr="00136A93">
        <w:rPr>
          <w:rFonts w:cs="Arial"/>
          <w:szCs w:val="24"/>
          <w:lang w:val="en-US"/>
        </w:rPr>
        <w:t xml:space="preserve">hough </w:t>
      </w:r>
      <w:r w:rsidR="00053D96" w:rsidRPr="00136A93">
        <w:rPr>
          <w:rFonts w:cs="Arial"/>
          <w:szCs w:val="24"/>
          <w:lang w:val="en-US"/>
        </w:rPr>
        <w:t>the teacher Appraisal process</w:t>
      </w:r>
      <w:r w:rsidR="00B86047" w:rsidRPr="00136A93">
        <w:rPr>
          <w:rFonts w:cs="Arial"/>
          <w:szCs w:val="24"/>
          <w:lang w:val="en-US"/>
        </w:rPr>
        <w:t xml:space="preserve"> is an assessment of overall performance of the </w:t>
      </w:r>
      <w:r w:rsidR="00B92697">
        <w:rPr>
          <w:rFonts w:cs="Arial"/>
          <w:szCs w:val="24"/>
          <w:lang w:val="en-US"/>
        </w:rPr>
        <w:t>Halliwell Education</w:t>
      </w:r>
      <w:r w:rsidR="00BB5BB8" w:rsidRPr="00136A93">
        <w:rPr>
          <w:rFonts w:cs="Arial"/>
          <w:szCs w:val="24"/>
          <w:lang w:val="en-US"/>
        </w:rPr>
        <w:t xml:space="preserve"> </w:t>
      </w:r>
      <w:r w:rsidR="00053D96" w:rsidRPr="00136A93">
        <w:rPr>
          <w:rFonts w:cs="Arial"/>
          <w:szCs w:val="24"/>
          <w:lang w:val="en-US"/>
        </w:rPr>
        <w:t xml:space="preserve">teaching </w:t>
      </w:r>
      <w:r w:rsidR="00B86047" w:rsidRPr="00136A93">
        <w:rPr>
          <w:rFonts w:cs="Arial"/>
          <w:szCs w:val="24"/>
          <w:lang w:val="en-US"/>
        </w:rPr>
        <w:t xml:space="preserve">staff and its </w:t>
      </w:r>
      <w:r w:rsidR="00C67825">
        <w:rPr>
          <w:rFonts w:cs="Arial"/>
          <w:szCs w:val="24"/>
          <w:lang w:val="en-US"/>
        </w:rPr>
        <w:t>Executive Headteacher</w:t>
      </w:r>
      <w:r w:rsidR="00B86047" w:rsidRPr="00136A93">
        <w:rPr>
          <w:rFonts w:cs="Arial"/>
          <w:szCs w:val="24"/>
          <w:lang w:val="en-US"/>
        </w:rPr>
        <w:t>, objectives cannot cover the full range of any employee’s roles/responsibilities. Objectives will, therefore, focus on the priorities for an individual</w:t>
      </w:r>
      <w:r w:rsidR="00D13C44" w:rsidRPr="00136A93">
        <w:rPr>
          <w:rFonts w:cs="Arial"/>
          <w:szCs w:val="24"/>
          <w:lang w:val="en-US"/>
        </w:rPr>
        <w:t xml:space="preserve"> and </w:t>
      </w:r>
      <w:r w:rsidR="00B92697">
        <w:rPr>
          <w:rFonts w:cs="Arial"/>
          <w:szCs w:val="24"/>
          <w:lang w:val="en-US"/>
        </w:rPr>
        <w:t>Halliwell Education</w:t>
      </w:r>
      <w:r w:rsidR="00B86047" w:rsidRPr="00136A93">
        <w:rPr>
          <w:rFonts w:cs="Arial"/>
          <w:szCs w:val="24"/>
          <w:lang w:val="en-US"/>
        </w:rPr>
        <w:t xml:space="preserve"> for the </w:t>
      </w:r>
      <w:r w:rsidR="004C236D" w:rsidRPr="00136A93">
        <w:rPr>
          <w:rFonts w:cs="Arial"/>
          <w:szCs w:val="24"/>
          <w:lang w:val="en-US"/>
        </w:rPr>
        <w:t xml:space="preserve">annual </w:t>
      </w:r>
      <w:r w:rsidR="00B86047" w:rsidRPr="00136A93">
        <w:rPr>
          <w:rFonts w:cs="Arial"/>
          <w:szCs w:val="24"/>
          <w:lang w:val="en-US"/>
        </w:rPr>
        <w:t xml:space="preserve">cycle. </w:t>
      </w:r>
    </w:p>
    <w:p w14:paraId="04807DE4" w14:textId="77777777" w:rsidR="00B86047" w:rsidRPr="00136A93" w:rsidRDefault="00B86047" w:rsidP="00E724EA">
      <w:pPr>
        <w:rPr>
          <w:rFonts w:cs="Arial"/>
          <w:szCs w:val="24"/>
          <w:lang w:val="en-US"/>
        </w:rPr>
      </w:pPr>
    </w:p>
    <w:p w14:paraId="506A4175" w14:textId="05617D4C" w:rsidR="004D01FA" w:rsidRPr="00136A93" w:rsidRDefault="00B86047" w:rsidP="00E724EA">
      <w:pPr>
        <w:rPr>
          <w:rFonts w:cs="Arial"/>
          <w:szCs w:val="24"/>
          <w:lang w:val="en-US"/>
        </w:rPr>
      </w:pPr>
      <w:r w:rsidRPr="00136A93">
        <w:rPr>
          <w:rFonts w:cs="Arial"/>
          <w:szCs w:val="24"/>
          <w:lang w:val="en-US"/>
        </w:rPr>
        <w:t xml:space="preserve">At the review stage it will be assumed that those aspects of </w:t>
      </w:r>
      <w:r w:rsidR="005A039A" w:rsidRPr="00136A93">
        <w:rPr>
          <w:rFonts w:cs="Arial"/>
          <w:szCs w:val="24"/>
          <w:lang w:val="en-US"/>
        </w:rPr>
        <w:t>the teaching standards</w:t>
      </w:r>
      <w:r w:rsidRPr="00136A93">
        <w:rPr>
          <w:rFonts w:cs="Arial"/>
          <w:szCs w:val="24"/>
          <w:lang w:val="en-US"/>
        </w:rPr>
        <w:t xml:space="preserve"> not covered by the objectives or any amendment to the </w:t>
      </w:r>
      <w:r w:rsidR="005A039A" w:rsidRPr="00136A93">
        <w:rPr>
          <w:rFonts w:cs="Arial"/>
          <w:szCs w:val="24"/>
          <w:lang w:val="en-US"/>
        </w:rPr>
        <w:t>statement, which may have been necessary in accordance with the provisions of the regulations,</w:t>
      </w:r>
      <w:r w:rsidRPr="00136A93">
        <w:rPr>
          <w:rFonts w:cs="Arial"/>
          <w:szCs w:val="24"/>
          <w:lang w:val="en-US"/>
        </w:rPr>
        <w:t xml:space="preserve"> have been carried out satisfactorily.</w:t>
      </w:r>
      <w:r w:rsidR="005A039A" w:rsidRPr="00136A93">
        <w:rPr>
          <w:rFonts w:cs="Arial"/>
          <w:szCs w:val="24"/>
          <w:lang w:val="en-US"/>
        </w:rPr>
        <w:t xml:space="preserve"> Evidence to establish whether other</w:t>
      </w:r>
      <w:r w:rsidR="00871D45" w:rsidRPr="00136A93">
        <w:rPr>
          <w:rFonts w:cs="Arial"/>
          <w:szCs w:val="24"/>
          <w:lang w:val="en-US"/>
        </w:rPr>
        <w:t xml:space="preserve"> </w:t>
      </w:r>
      <w:r w:rsidR="00B92697">
        <w:rPr>
          <w:rFonts w:cs="Arial"/>
          <w:szCs w:val="24"/>
          <w:lang w:val="en-US"/>
        </w:rPr>
        <w:t>Halliwell Education</w:t>
      </w:r>
      <w:r w:rsidR="005A039A" w:rsidRPr="00136A93">
        <w:rPr>
          <w:rFonts w:cs="Arial"/>
          <w:szCs w:val="24"/>
          <w:lang w:val="en-US"/>
        </w:rPr>
        <w:t xml:space="preserve"> Teaching Standards have been met may be required if the Teacher has not met the objectives set</w:t>
      </w:r>
      <w:r w:rsidR="004C236D" w:rsidRPr="00136A93">
        <w:rPr>
          <w:rFonts w:cs="Arial"/>
          <w:szCs w:val="24"/>
          <w:lang w:val="en-US"/>
        </w:rPr>
        <w:t xml:space="preserve"> or where </w:t>
      </w:r>
      <w:r w:rsidR="00B92697">
        <w:rPr>
          <w:rFonts w:cs="Arial"/>
          <w:szCs w:val="24"/>
          <w:lang w:val="en-US"/>
        </w:rPr>
        <w:t>Halliwell Education</w:t>
      </w:r>
      <w:r w:rsidR="004C236D" w:rsidRPr="00136A93">
        <w:rPr>
          <w:rFonts w:cs="Arial"/>
          <w:szCs w:val="24"/>
          <w:lang w:val="en-US"/>
        </w:rPr>
        <w:t xml:space="preserve"> quality assurance procedures identify performance below the level of the </w:t>
      </w:r>
      <w:r w:rsidR="00B92697">
        <w:rPr>
          <w:rFonts w:cs="Arial"/>
          <w:szCs w:val="24"/>
          <w:lang w:val="en-US"/>
        </w:rPr>
        <w:t>Halliwell Education</w:t>
      </w:r>
      <w:r w:rsidR="002D5FCD" w:rsidRPr="00136A93">
        <w:rPr>
          <w:rFonts w:cs="Arial"/>
          <w:szCs w:val="24"/>
          <w:lang w:val="en-US"/>
        </w:rPr>
        <w:t xml:space="preserve"> T</w:t>
      </w:r>
      <w:r w:rsidR="004C236D" w:rsidRPr="00136A93">
        <w:rPr>
          <w:rFonts w:cs="Arial"/>
          <w:szCs w:val="24"/>
          <w:lang w:val="en-US"/>
        </w:rPr>
        <w:t>eaching Standards</w:t>
      </w:r>
      <w:r w:rsidR="005A039A" w:rsidRPr="00136A93">
        <w:rPr>
          <w:rFonts w:cs="Arial"/>
          <w:szCs w:val="24"/>
          <w:lang w:val="en-US"/>
        </w:rPr>
        <w:t>.</w:t>
      </w:r>
    </w:p>
    <w:p w14:paraId="175E1719" w14:textId="77777777" w:rsidR="00B86047" w:rsidRPr="00136A93" w:rsidRDefault="00B86047" w:rsidP="00E724EA">
      <w:pPr>
        <w:rPr>
          <w:rFonts w:cs="Arial"/>
          <w:szCs w:val="24"/>
          <w:lang w:val="en-US"/>
        </w:rPr>
      </w:pPr>
    </w:p>
    <w:p w14:paraId="0FA8DBA6" w14:textId="77777777" w:rsidR="00B86047" w:rsidRPr="00136A93" w:rsidRDefault="00B86047" w:rsidP="00E724EA">
      <w:pPr>
        <w:rPr>
          <w:rFonts w:cs="Arial"/>
          <w:szCs w:val="24"/>
          <w:lang w:val="en-US"/>
        </w:rPr>
      </w:pPr>
      <w:r w:rsidRPr="00136A93">
        <w:rPr>
          <w:rFonts w:cs="Arial"/>
          <w:szCs w:val="24"/>
          <w:lang w:val="en-US"/>
        </w:rPr>
        <w:t xml:space="preserve">At the end of the </w:t>
      </w:r>
      <w:proofErr w:type="gramStart"/>
      <w:r w:rsidRPr="00136A93">
        <w:rPr>
          <w:rFonts w:cs="Arial"/>
          <w:szCs w:val="24"/>
          <w:lang w:val="en-US"/>
        </w:rPr>
        <w:t>cycle</w:t>
      </w:r>
      <w:proofErr w:type="gramEnd"/>
      <w:r w:rsidRPr="00136A93">
        <w:rPr>
          <w:rFonts w:cs="Arial"/>
          <w:szCs w:val="24"/>
          <w:lang w:val="en-US"/>
        </w:rPr>
        <w:t xml:space="preserve"> assessment of performance against an objective will be </w:t>
      </w:r>
      <w:proofErr w:type="gramStart"/>
      <w:r w:rsidRPr="00136A93">
        <w:rPr>
          <w:rFonts w:cs="Arial"/>
          <w:szCs w:val="24"/>
          <w:lang w:val="en-US"/>
        </w:rPr>
        <w:t>on the basis of</w:t>
      </w:r>
      <w:proofErr w:type="gramEnd"/>
      <w:r w:rsidRPr="00136A93">
        <w:rPr>
          <w:rFonts w:cs="Arial"/>
          <w:szCs w:val="24"/>
          <w:lang w:val="en-US"/>
        </w:rPr>
        <w:t xml:space="preserve"> the </w:t>
      </w:r>
      <w:r w:rsidR="00D54593" w:rsidRPr="00136A93">
        <w:rPr>
          <w:rFonts w:cs="Arial"/>
          <w:szCs w:val="24"/>
          <w:lang w:val="en-US"/>
        </w:rPr>
        <w:t>appraisal</w:t>
      </w:r>
      <w:r w:rsidR="00DF236C" w:rsidRPr="00136A93">
        <w:rPr>
          <w:rFonts w:cs="Arial"/>
          <w:szCs w:val="24"/>
          <w:lang w:val="en-US"/>
        </w:rPr>
        <w:t xml:space="preserve"> </w:t>
      </w:r>
      <w:r w:rsidR="00053D96" w:rsidRPr="00136A93">
        <w:rPr>
          <w:rFonts w:cs="Arial"/>
          <w:szCs w:val="24"/>
          <w:lang w:val="en-US"/>
        </w:rPr>
        <w:t>objectives</w:t>
      </w:r>
      <w:r w:rsidRPr="00136A93">
        <w:rPr>
          <w:rFonts w:cs="Arial"/>
          <w:szCs w:val="24"/>
          <w:lang w:val="en-US"/>
        </w:rPr>
        <w:t xml:space="preserve"> set at the beginning of the cycle. Good progress towards the achievement of a challenging objective, even if the performance criteria have not been met in full, will be assessed </w:t>
      </w:r>
      <w:r w:rsidRPr="00136A93">
        <w:rPr>
          <w:rFonts w:cs="Arial"/>
          <w:szCs w:val="24"/>
        </w:rPr>
        <w:t>favourably</w:t>
      </w:r>
      <w:r w:rsidRPr="00136A93">
        <w:rPr>
          <w:rFonts w:cs="Arial"/>
          <w:szCs w:val="24"/>
          <w:lang w:val="en-US"/>
        </w:rPr>
        <w:t>.</w:t>
      </w:r>
    </w:p>
    <w:p w14:paraId="5BFF204E" w14:textId="77777777" w:rsidR="00B86047" w:rsidRPr="00136A93" w:rsidRDefault="00B86047" w:rsidP="00E724EA">
      <w:pPr>
        <w:rPr>
          <w:rFonts w:cs="Arial"/>
          <w:szCs w:val="24"/>
          <w:lang w:val="en-US"/>
        </w:rPr>
      </w:pPr>
    </w:p>
    <w:p w14:paraId="65874898" w14:textId="77777777" w:rsidR="003173E5" w:rsidRPr="00136A93" w:rsidRDefault="003173E5" w:rsidP="00E724EA">
      <w:pPr>
        <w:rPr>
          <w:rFonts w:cs="Arial"/>
          <w:b/>
          <w:szCs w:val="24"/>
          <w:u w:val="single"/>
        </w:rPr>
      </w:pPr>
    </w:p>
    <w:p w14:paraId="11F8DD84" w14:textId="77777777" w:rsidR="00B86047" w:rsidRPr="00136A93" w:rsidRDefault="00B86047" w:rsidP="00E724EA">
      <w:pPr>
        <w:rPr>
          <w:rFonts w:cs="Arial"/>
          <w:b/>
          <w:szCs w:val="24"/>
          <w:u w:val="single"/>
        </w:rPr>
      </w:pPr>
      <w:r w:rsidRPr="00136A93">
        <w:rPr>
          <w:rFonts w:cs="Arial"/>
          <w:b/>
          <w:szCs w:val="24"/>
          <w:u w:val="single"/>
        </w:rPr>
        <w:t>A</w:t>
      </w:r>
      <w:r w:rsidR="008E34A9" w:rsidRPr="00136A93">
        <w:rPr>
          <w:rFonts w:cs="Arial"/>
          <w:b/>
          <w:szCs w:val="24"/>
          <w:u w:val="single"/>
        </w:rPr>
        <w:t>ppeals</w:t>
      </w:r>
    </w:p>
    <w:p w14:paraId="1356D2D1" w14:textId="77777777" w:rsidR="00B86047" w:rsidRPr="00136A93" w:rsidRDefault="00B86047" w:rsidP="00E724EA">
      <w:pPr>
        <w:rPr>
          <w:rFonts w:cs="Arial"/>
          <w:szCs w:val="24"/>
        </w:rPr>
      </w:pPr>
    </w:p>
    <w:p w14:paraId="04E268CE" w14:textId="1084FC14" w:rsidR="00B86047" w:rsidRPr="00136A93" w:rsidRDefault="00B86047" w:rsidP="00E724EA">
      <w:pPr>
        <w:rPr>
          <w:rFonts w:cs="Arial"/>
          <w:szCs w:val="24"/>
        </w:rPr>
      </w:pPr>
      <w:r w:rsidRPr="00136A93">
        <w:rPr>
          <w:rFonts w:cs="Arial"/>
          <w:szCs w:val="24"/>
        </w:rPr>
        <w:t xml:space="preserve">At specified points in the </w:t>
      </w:r>
      <w:r w:rsidR="00D54593" w:rsidRPr="00136A93">
        <w:rPr>
          <w:rFonts w:cs="Arial"/>
          <w:szCs w:val="24"/>
        </w:rPr>
        <w:t>Teacher Appraisal</w:t>
      </w:r>
      <w:r w:rsidRPr="00136A93">
        <w:rPr>
          <w:rFonts w:cs="Arial"/>
          <w:szCs w:val="24"/>
        </w:rPr>
        <w:t xml:space="preserve"> process members of staff and </w:t>
      </w:r>
      <w:r w:rsidR="005F4580" w:rsidRPr="00136A93">
        <w:rPr>
          <w:rFonts w:cs="Arial"/>
          <w:szCs w:val="24"/>
        </w:rPr>
        <w:t>the</w:t>
      </w:r>
      <w:r w:rsidR="00DF236C" w:rsidRPr="00136A93">
        <w:rPr>
          <w:rFonts w:cs="Arial"/>
          <w:szCs w:val="24"/>
        </w:rPr>
        <w:t xml:space="preserve"> </w:t>
      </w:r>
      <w:r w:rsidR="00C67825">
        <w:rPr>
          <w:rFonts w:cs="Arial"/>
          <w:szCs w:val="24"/>
        </w:rPr>
        <w:t>Executive Headteacher</w:t>
      </w:r>
      <w:r w:rsidRPr="00136A93">
        <w:rPr>
          <w:rFonts w:cs="Arial"/>
          <w:szCs w:val="24"/>
        </w:rPr>
        <w:t xml:space="preserve"> have a right of appeal against any of the entries in their planning and review statements. Where a reviewee wishes to appeal </w:t>
      </w:r>
      <w:proofErr w:type="gramStart"/>
      <w:r w:rsidRPr="00136A93">
        <w:rPr>
          <w:rFonts w:cs="Arial"/>
          <w:szCs w:val="24"/>
        </w:rPr>
        <w:t>on the basis of</w:t>
      </w:r>
      <w:proofErr w:type="gramEnd"/>
      <w:r w:rsidRPr="00136A93">
        <w:rPr>
          <w:rFonts w:cs="Arial"/>
          <w:szCs w:val="24"/>
        </w:rPr>
        <w:t xml:space="preserve"> more than one entry this would constitute one appeal hearing. </w:t>
      </w:r>
    </w:p>
    <w:p w14:paraId="7CDB683F" w14:textId="77777777" w:rsidR="00B86047" w:rsidRPr="00136A93" w:rsidRDefault="00B86047" w:rsidP="00E724EA">
      <w:pPr>
        <w:rPr>
          <w:rFonts w:cs="Arial"/>
          <w:szCs w:val="24"/>
        </w:rPr>
      </w:pPr>
    </w:p>
    <w:p w14:paraId="083B28AF" w14:textId="6F292BE8" w:rsidR="00B86047" w:rsidRPr="00136A93" w:rsidRDefault="00B86047" w:rsidP="00E724EA">
      <w:pPr>
        <w:rPr>
          <w:rFonts w:cs="Arial"/>
          <w:szCs w:val="24"/>
        </w:rPr>
      </w:pPr>
      <w:r w:rsidRPr="00136A93">
        <w:rPr>
          <w:rFonts w:cs="Arial"/>
          <w:szCs w:val="24"/>
        </w:rPr>
        <w:t xml:space="preserve">Where a reviewee wishes to appeal against any aspect of the </w:t>
      </w:r>
      <w:r w:rsidR="00E46867" w:rsidRPr="00136A93">
        <w:rPr>
          <w:rFonts w:cs="Arial"/>
          <w:szCs w:val="24"/>
        </w:rPr>
        <w:t>Teacher Appraisal</w:t>
      </w:r>
      <w:r w:rsidRPr="00136A93">
        <w:rPr>
          <w:rFonts w:cs="Arial"/>
          <w:szCs w:val="24"/>
        </w:rPr>
        <w:t xml:space="preserve"> process this should be put in writing to the </w:t>
      </w:r>
      <w:r w:rsidR="00C67825">
        <w:rPr>
          <w:rFonts w:cs="Arial"/>
          <w:szCs w:val="24"/>
        </w:rPr>
        <w:t>Executive Headteacher</w:t>
      </w:r>
      <w:r w:rsidRPr="00136A93">
        <w:rPr>
          <w:rFonts w:cs="Arial"/>
          <w:szCs w:val="24"/>
        </w:rPr>
        <w:t>.</w:t>
      </w:r>
    </w:p>
    <w:p w14:paraId="60947559" w14:textId="77777777" w:rsidR="00B86047" w:rsidRPr="00136A93" w:rsidRDefault="00B86047" w:rsidP="00E724EA">
      <w:pPr>
        <w:rPr>
          <w:rFonts w:cs="Arial"/>
          <w:szCs w:val="24"/>
          <w:lang w:val="en-US"/>
        </w:rPr>
      </w:pPr>
    </w:p>
    <w:p w14:paraId="3A66C4E1" w14:textId="53B77CF6" w:rsidR="00B86047" w:rsidRPr="00136A93" w:rsidRDefault="00B86047" w:rsidP="00E724EA">
      <w:pPr>
        <w:rPr>
          <w:rFonts w:cs="Arial"/>
          <w:szCs w:val="24"/>
          <w:lang w:val="en-US"/>
        </w:rPr>
      </w:pPr>
      <w:r w:rsidRPr="00136A93">
        <w:rPr>
          <w:rFonts w:cs="Arial"/>
          <w:szCs w:val="24"/>
          <w:lang w:val="en-US"/>
        </w:rPr>
        <w:t xml:space="preserve">The </w:t>
      </w:r>
      <w:r w:rsidR="00C67825">
        <w:rPr>
          <w:rFonts w:cs="Arial"/>
          <w:szCs w:val="24"/>
          <w:lang w:val="en-US"/>
        </w:rPr>
        <w:t>Executive Headteacher</w:t>
      </w:r>
      <w:r w:rsidRPr="00136A93">
        <w:rPr>
          <w:rFonts w:cs="Arial"/>
          <w:szCs w:val="24"/>
          <w:lang w:val="en-US"/>
        </w:rPr>
        <w:t xml:space="preserve"> must be sent:</w:t>
      </w:r>
    </w:p>
    <w:p w14:paraId="139BB4A6" w14:textId="77777777" w:rsidR="00B86047" w:rsidRPr="00136A93" w:rsidRDefault="00B86047" w:rsidP="00E724EA">
      <w:pPr>
        <w:pStyle w:val="ListParagraph"/>
        <w:numPr>
          <w:ilvl w:val="0"/>
          <w:numId w:val="38"/>
        </w:numPr>
        <w:rPr>
          <w:rFonts w:cs="Arial"/>
          <w:szCs w:val="24"/>
          <w:lang w:val="en-US"/>
        </w:rPr>
      </w:pPr>
      <w:r w:rsidRPr="00136A93">
        <w:rPr>
          <w:rFonts w:cs="Arial"/>
          <w:szCs w:val="24"/>
          <w:lang w:val="en-US"/>
        </w:rPr>
        <w:t>Copies of all objectives</w:t>
      </w:r>
      <w:r w:rsidR="00D13C44" w:rsidRPr="00136A93">
        <w:rPr>
          <w:rFonts w:cs="Arial"/>
          <w:szCs w:val="24"/>
          <w:lang w:val="en-US"/>
        </w:rPr>
        <w:t>.</w:t>
      </w:r>
    </w:p>
    <w:p w14:paraId="576DEDAA" w14:textId="77777777" w:rsidR="00B86047" w:rsidRPr="00136A93" w:rsidRDefault="00B86047" w:rsidP="00E724EA">
      <w:pPr>
        <w:pStyle w:val="ListParagraph"/>
        <w:numPr>
          <w:ilvl w:val="0"/>
          <w:numId w:val="38"/>
        </w:numPr>
        <w:rPr>
          <w:rFonts w:cs="Arial"/>
          <w:szCs w:val="24"/>
          <w:lang w:val="en-US"/>
        </w:rPr>
      </w:pPr>
      <w:r w:rsidRPr="00136A93">
        <w:rPr>
          <w:rFonts w:cs="Arial"/>
          <w:szCs w:val="24"/>
          <w:lang w:val="en-US"/>
        </w:rPr>
        <w:t>CPD proforma</w:t>
      </w:r>
      <w:r w:rsidR="00D13C44" w:rsidRPr="00136A93">
        <w:rPr>
          <w:rFonts w:cs="Arial"/>
          <w:szCs w:val="24"/>
          <w:lang w:val="en-US"/>
        </w:rPr>
        <w:t>.</w:t>
      </w:r>
    </w:p>
    <w:p w14:paraId="2F4376CA" w14:textId="77777777" w:rsidR="00B86047" w:rsidRPr="00136A93" w:rsidRDefault="00B86047" w:rsidP="00E724EA">
      <w:pPr>
        <w:pStyle w:val="ListParagraph"/>
        <w:numPr>
          <w:ilvl w:val="0"/>
          <w:numId w:val="38"/>
        </w:numPr>
        <w:rPr>
          <w:rFonts w:cs="Arial"/>
          <w:szCs w:val="24"/>
          <w:lang w:val="en-US"/>
        </w:rPr>
      </w:pPr>
      <w:r w:rsidRPr="00136A93">
        <w:rPr>
          <w:rFonts w:cs="Arial"/>
          <w:szCs w:val="24"/>
          <w:lang w:val="en-US"/>
        </w:rPr>
        <w:t>Lesson Observation evidence</w:t>
      </w:r>
      <w:r w:rsidR="00D13C44" w:rsidRPr="00136A93">
        <w:rPr>
          <w:rFonts w:cs="Arial"/>
          <w:szCs w:val="24"/>
          <w:lang w:val="en-US"/>
        </w:rPr>
        <w:t>.</w:t>
      </w:r>
    </w:p>
    <w:p w14:paraId="4A30E9AA" w14:textId="77777777" w:rsidR="00B86047" w:rsidRPr="00136A93" w:rsidRDefault="00B86047" w:rsidP="00E724EA">
      <w:pPr>
        <w:pStyle w:val="ListParagraph"/>
        <w:numPr>
          <w:ilvl w:val="0"/>
          <w:numId w:val="38"/>
        </w:numPr>
        <w:rPr>
          <w:rFonts w:cs="Arial"/>
          <w:szCs w:val="24"/>
          <w:lang w:val="en-US"/>
        </w:rPr>
      </w:pPr>
      <w:r w:rsidRPr="00136A93">
        <w:rPr>
          <w:rFonts w:cs="Arial"/>
          <w:szCs w:val="24"/>
          <w:lang w:val="en-US"/>
        </w:rPr>
        <w:t>Annual Review Statement</w:t>
      </w:r>
      <w:r w:rsidR="00D13C44" w:rsidRPr="00136A93">
        <w:rPr>
          <w:rFonts w:cs="Arial"/>
          <w:szCs w:val="24"/>
          <w:lang w:val="en-US"/>
        </w:rPr>
        <w:t>.</w:t>
      </w:r>
    </w:p>
    <w:p w14:paraId="51810722" w14:textId="77777777" w:rsidR="00B86047" w:rsidRPr="00136A93" w:rsidRDefault="00B86047" w:rsidP="00E724EA">
      <w:pPr>
        <w:rPr>
          <w:rFonts w:cs="Arial"/>
          <w:szCs w:val="24"/>
          <w:lang w:val="en-US"/>
        </w:rPr>
      </w:pPr>
    </w:p>
    <w:p w14:paraId="5DFB7E2A" w14:textId="7BC9A0C4" w:rsidR="00053D96" w:rsidRPr="00136A93" w:rsidRDefault="00B86047" w:rsidP="00E724EA">
      <w:pPr>
        <w:rPr>
          <w:rFonts w:cs="Arial"/>
          <w:szCs w:val="24"/>
          <w:lang w:val="en-US"/>
        </w:rPr>
      </w:pPr>
      <w:r w:rsidRPr="00136A93">
        <w:rPr>
          <w:rFonts w:cs="Arial"/>
          <w:szCs w:val="24"/>
          <w:lang w:val="en-US"/>
        </w:rPr>
        <w:t xml:space="preserve">A sample of all the documents submitted </w:t>
      </w:r>
      <w:r w:rsidR="00D13C44" w:rsidRPr="00136A93">
        <w:rPr>
          <w:rFonts w:cs="Arial"/>
          <w:szCs w:val="24"/>
          <w:lang w:val="en-US"/>
        </w:rPr>
        <w:t>will be scrutinized as part of</w:t>
      </w:r>
      <w:r w:rsidR="00871D45" w:rsidRPr="00136A93">
        <w:rPr>
          <w:rFonts w:cs="Arial"/>
          <w:szCs w:val="24"/>
          <w:lang w:val="en-US"/>
        </w:rPr>
        <w:t xml:space="preserve"> </w:t>
      </w:r>
      <w:r w:rsidR="00B92697">
        <w:rPr>
          <w:rFonts w:cs="Arial"/>
          <w:szCs w:val="24"/>
          <w:lang w:val="en-US"/>
        </w:rPr>
        <w:t>Halliwell Education</w:t>
      </w:r>
      <w:r w:rsidRPr="00136A93">
        <w:rPr>
          <w:rFonts w:cs="Arial"/>
          <w:szCs w:val="24"/>
          <w:lang w:val="en-US"/>
        </w:rPr>
        <w:t xml:space="preserve"> quality assurance. A copy of the CPD proforma will be provided to the </w:t>
      </w:r>
      <w:r w:rsidR="00C67825">
        <w:rPr>
          <w:rFonts w:cs="Arial"/>
          <w:szCs w:val="24"/>
          <w:lang w:val="en-US"/>
        </w:rPr>
        <w:t>Executive Headteacher</w:t>
      </w:r>
      <w:r w:rsidR="00871D45" w:rsidRPr="00136A93">
        <w:rPr>
          <w:rFonts w:cs="Arial"/>
          <w:szCs w:val="24"/>
          <w:lang w:val="en-US"/>
        </w:rPr>
        <w:t xml:space="preserve"> </w:t>
      </w:r>
      <w:r w:rsidRPr="00136A93">
        <w:rPr>
          <w:rFonts w:cs="Arial"/>
          <w:szCs w:val="24"/>
          <w:lang w:val="en-US"/>
        </w:rPr>
        <w:t xml:space="preserve">to help plan appropriate CPD opportunities. </w:t>
      </w:r>
    </w:p>
    <w:p w14:paraId="1423F0CB" w14:textId="77777777" w:rsidR="00B86047" w:rsidRPr="00136A93" w:rsidRDefault="00B86047" w:rsidP="00E724EA">
      <w:pPr>
        <w:rPr>
          <w:rFonts w:cs="Arial"/>
          <w:szCs w:val="24"/>
          <w:lang w:val="en-US"/>
        </w:rPr>
      </w:pPr>
    </w:p>
    <w:p w14:paraId="41D965ED" w14:textId="77777777" w:rsidR="0040682C" w:rsidRPr="00136A93" w:rsidRDefault="0040682C" w:rsidP="00E724EA">
      <w:pPr>
        <w:rPr>
          <w:rFonts w:cs="Arial"/>
          <w:b/>
          <w:szCs w:val="24"/>
          <w:u w:val="single"/>
          <w:lang w:val="en-US"/>
        </w:rPr>
      </w:pPr>
    </w:p>
    <w:p w14:paraId="4C280831" w14:textId="77777777" w:rsidR="003173E5" w:rsidRPr="00136A93" w:rsidRDefault="003173E5" w:rsidP="00E724EA">
      <w:pPr>
        <w:rPr>
          <w:rFonts w:cs="Arial"/>
          <w:b/>
          <w:szCs w:val="24"/>
          <w:u w:val="single"/>
          <w:lang w:val="en-US"/>
        </w:rPr>
      </w:pPr>
    </w:p>
    <w:p w14:paraId="36CF2A80" w14:textId="77777777" w:rsidR="003173E5" w:rsidRPr="00136A93" w:rsidRDefault="003173E5" w:rsidP="00E724EA">
      <w:pPr>
        <w:rPr>
          <w:rFonts w:cs="Arial"/>
          <w:b/>
          <w:szCs w:val="24"/>
          <w:u w:val="single"/>
          <w:lang w:val="en-US"/>
        </w:rPr>
      </w:pPr>
    </w:p>
    <w:p w14:paraId="449E3D27" w14:textId="77777777" w:rsidR="003173E5" w:rsidRPr="00136A93" w:rsidRDefault="003173E5" w:rsidP="00E724EA">
      <w:pPr>
        <w:rPr>
          <w:rFonts w:cs="Arial"/>
          <w:b/>
          <w:szCs w:val="24"/>
          <w:u w:val="single"/>
          <w:lang w:val="en-US"/>
        </w:rPr>
      </w:pPr>
    </w:p>
    <w:p w14:paraId="059CD40B" w14:textId="77777777" w:rsidR="003173E5" w:rsidRPr="00136A93" w:rsidRDefault="003173E5" w:rsidP="00E724EA">
      <w:pPr>
        <w:rPr>
          <w:rFonts w:cs="Arial"/>
          <w:b/>
          <w:szCs w:val="24"/>
          <w:u w:val="single"/>
          <w:lang w:val="en-US"/>
        </w:rPr>
      </w:pPr>
    </w:p>
    <w:p w14:paraId="6C7F596C" w14:textId="77777777" w:rsidR="003173E5" w:rsidRPr="00136A93" w:rsidRDefault="003173E5" w:rsidP="00E724EA">
      <w:pPr>
        <w:rPr>
          <w:rFonts w:cs="Arial"/>
          <w:b/>
          <w:szCs w:val="24"/>
          <w:u w:val="single"/>
          <w:lang w:val="en-US"/>
        </w:rPr>
      </w:pPr>
    </w:p>
    <w:p w14:paraId="6C96839C" w14:textId="77777777" w:rsidR="003173E5" w:rsidRPr="00136A93" w:rsidRDefault="003173E5" w:rsidP="00E724EA">
      <w:pPr>
        <w:rPr>
          <w:rFonts w:cs="Arial"/>
          <w:b/>
          <w:szCs w:val="24"/>
          <w:u w:val="single"/>
          <w:lang w:val="en-US"/>
        </w:rPr>
      </w:pPr>
    </w:p>
    <w:p w14:paraId="6543EFC8" w14:textId="77777777" w:rsidR="003173E5" w:rsidRPr="00136A93" w:rsidRDefault="003173E5" w:rsidP="00E724EA">
      <w:pPr>
        <w:rPr>
          <w:rFonts w:cs="Arial"/>
          <w:b/>
          <w:szCs w:val="24"/>
          <w:u w:val="single"/>
          <w:lang w:val="en-US"/>
        </w:rPr>
      </w:pPr>
    </w:p>
    <w:p w14:paraId="7A52AC16" w14:textId="77777777" w:rsidR="003173E5" w:rsidRPr="00136A93" w:rsidRDefault="003173E5" w:rsidP="00E724EA">
      <w:pPr>
        <w:rPr>
          <w:rFonts w:cs="Arial"/>
          <w:b/>
          <w:szCs w:val="24"/>
          <w:u w:val="single"/>
          <w:lang w:val="en-US"/>
        </w:rPr>
      </w:pPr>
    </w:p>
    <w:p w14:paraId="50A0BF6D" w14:textId="77777777" w:rsidR="00B86047" w:rsidRPr="00136A93" w:rsidRDefault="008E34A9" w:rsidP="00E724EA">
      <w:pPr>
        <w:rPr>
          <w:rFonts w:cs="Arial"/>
          <w:b/>
          <w:szCs w:val="24"/>
          <w:u w:val="single"/>
          <w:lang w:val="en-US"/>
        </w:rPr>
      </w:pPr>
      <w:r w:rsidRPr="00136A93">
        <w:rPr>
          <w:rFonts w:cs="Arial"/>
          <w:b/>
          <w:szCs w:val="24"/>
          <w:u w:val="single"/>
          <w:lang w:val="en-US"/>
        </w:rPr>
        <w:t>Training and Support</w:t>
      </w:r>
    </w:p>
    <w:p w14:paraId="41DCA71E" w14:textId="77777777" w:rsidR="00B86047" w:rsidRPr="00136A93" w:rsidRDefault="00B86047" w:rsidP="00E724EA">
      <w:pPr>
        <w:rPr>
          <w:rFonts w:cs="Arial"/>
          <w:szCs w:val="24"/>
          <w:lang w:val="en-US"/>
        </w:rPr>
      </w:pPr>
    </w:p>
    <w:p w14:paraId="490400AA" w14:textId="2D8B673D" w:rsidR="00B86047" w:rsidRPr="00136A93" w:rsidRDefault="00B86047" w:rsidP="00E724EA">
      <w:pPr>
        <w:rPr>
          <w:rFonts w:cs="Arial"/>
          <w:szCs w:val="24"/>
          <w:lang w:val="en-US"/>
        </w:rPr>
      </w:pPr>
      <w:r w:rsidRPr="00136A93">
        <w:rPr>
          <w:rFonts w:cs="Arial"/>
          <w:szCs w:val="24"/>
          <w:lang w:val="en-US"/>
        </w:rPr>
        <w:t xml:space="preserve">The </w:t>
      </w:r>
      <w:r w:rsidR="00B92697">
        <w:rPr>
          <w:rFonts w:cs="Arial"/>
          <w:szCs w:val="24"/>
          <w:lang w:val="en-US"/>
        </w:rPr>
        <w:t>Halliwell Education</w:t>
      </w:r>
      <w:r w:rsidRPr="00136A93">
        <w:rPr>
          <w:rFonts w:cs="Arial"/>
          <w:szCs w:val="24"/>
          <w:lang w:val="en-US"/>
        </w:rPr>
        <w:t xml:space="preserve"> CPD </w:t>
      </w:r>
      <w:proofErr w:type="spellStart"/>
      <w:r w:rsidRPr="00136A93">
        <w:rPr>
          <w:rFonts w:cs="Arial"/>
          <w:szCs w:val="24"/>
          <w:lang w:val="en-US"/>
        </w:rPr>
        <w:t>programme</w:t>
      </w:r>
      <w:proofErr w:type="spellEnd"/>
      <w:r w:rsidRPr="00136A93">
        <w:rPr>
          <w:rFonts w:cs="Arial"/>
          <w:szCs w:val="24"/>
          <w:lang w:val="en-US"/>
        </w:rPr>
        <w:t xml:space="preserve"> will be informed by the training and development needs identified in the training annex of the reviewees’ planning and review statements. </w:t>
      </w:r>
    </w:p>
    <w:p w14:paraId="399A60A3" w14:textId="77777777" w:rsidR="00B86047" w:rsidRPr="00136A93" w:rsidRDefault="00B86047" w:rsidP="00E724EA">
      <w:pPr>
        <w:rPr>
          <w:rFonts w:cs="Arial"/>
          <w:szCs w:val="24"/>
          <w:lang w:val="en-US"/>
        </w:rPr>
      </w:pPr>
    </w:p>
    <w:p w14:paraId="727A0FC0" w14:textId="48340894" w:rsidR="00B86047" w:rsidRPr="00136A93" w:rsidRDefault="00B86047" w:rsidP="00E724EA">
      <w:pPr>
        <w:rPr>
          <w:rFonts w:cs="Arial"/>
          <w:szCs w:val="24"/>
          <w:lang w:val="en-US"/>
        </w:rPr>
      </w:pPr>
      <w:r w:rsidRPr="00136A93">
        <w:rPr>
          <w:rFonts w:cs="Arial"/>
          <w:szCs w:val="24"/>
          <w:lang w:val="en-US"/>
        </w:rPr>
        <w:t xml:space="preserve">The </w:t>
      </w:r>
      <w:r w:rsidR="00CA157F" w:rsidRPr="00136A93">
        <w:rPr>
          <w:rFonts w:cs="Arial"/>
          <w:szCs w:val="24"/>
          <w:lang w:val="en-US"/>
        </w:rPr>
        <w:t>proprietor</w:t>
      </w:r>
      <w:r w:rsidRPr="00136A93">
        <w:rPr>
          <w:rFonts w:cs="Arial"/>
          <w:szCs w:val="24"/>
          <w:lang w:val="en-US"/>
        </w:rPr>
        <w:t xml:space="preserve"> will ensure in the budget planning that, as far as possible, appropriate resources are made available in the </w:t>
      </w:r>
      <w:r w:rsidR="00B92697">
        <w:rPr>
          <w:rFonts w:cs="Arial"/>
          <w:szCs w:val="24"/>
          <w:lang w:val="en-US"/>
        </w:rPr>
        <w:t>Halliwell Education</w:t>
      </w:r>
      <w:r w:rsidRPr="00136A93">
        <w:rPr>
          <w:rFonts w:cs="Arial"/>
          <w:szCs w:val="24"/>
          <w:lang w:val="en-US"/>
        </w:rPr>
        <w:t xml:space="preserve"> budget for any training and support agreed for </w:t>
      </w:r>
      <w:proofErr w:type="gramStart"/>
      <w:r w:rsidRPr="00136A93">
        <w:rPr>
          <w:rFonts w:cs="Arial"/>
          <w:szCs w:val="24"/>
          <w:lang w:val="en-US"/>
        </w:rPr>
        <w:t>reviewees</w:t>
      </w:r>
      <w:proofErr w:type="gramEnd"/>
      <w:r w:rsidRPr="00136A93">
        <w:rPr>
          <w:rFonts w:cs="Arial"/>
          <w:szCs w:val="24"/>
          <w:lang w:val="en-US"/>
        </w:rPr>
        <w:t xml:space="preserve"> but it must be taken onboard from the outset that the majority of CPD needed to support progress will take place within the </w:t>
      </w:r>
      <w:r w:rsidR="00B92697">
        <w:rPr>
          <w:rFonts w:cs="Arial"/>
          <w:szCs w:val="24"/>
          <w:lang w:val="en-US"/>
        </w:rPr>
        <w:t>Halliwell Education</w:t>
      </w:r>
      <w:r w:rsidRPr="00136A93">
        <w:rPr>
          <w:rFonts w:cs="Arial"/>
          <w:szCs w:val="24"/>
          <w:lang w:val="en-US"/>
        </w:rPr>
        <w:t xml:space="preserve"> CPD </w:t>
      </w:r>
      <w:proofErr w:type="spellStart"/>
      <w:r w:rsidRPr="00136A93">
        <w:rPr>
          <w:rFonts w:cs="Arial"/>
          <w:szCs w:val="24"/>
          <w:lang w:val="en-US"/>
        </w:rPr>
        <w:t>programme</w:t>
      </w:r>
      <w:proofErr w:type="spellEnd"/>
      <w:r w:rsidRPr="00136A93">
        <w:rPr>
          <w:rFonts w:cs="Arial"/>
          <w:szCs w:val="24"/>
          <w:lang w:val="en-US"/>
        </w:rPr>
        <w:t>.</w:t>
      </w:r>
    </w:p>
    <w:p w14:paraId="4FBB1DFA" w14:textId="77777777" w:rsidR="00B86047" w:rsidRPr="00136A93" w:rsidRDefault="00B86047" w:rsidP="00E724EA">
      <w:pPr>
        <w:rPr>
          <w:rFonts w:cs="Arial"/>
          <w:szCs w:val="24"/>
          <w:lang w:val="en-US"/>
        </w:rPr>
      </w:pPr>
    </w:p>
    <w:p w14:paraId="5879E8F2" w14:textId="3B3FAF47" w:rsidR="00B86047" w:rsidRPr="00136A93" w:rsidRDefault="00B86047" w:rsidP="00E724EA">
      <w:pPr>
        <w:rPr>
          <w:rFonts w:cs="Arial"/>
          <w:szCs w:val="24"/>
          <w:lang w:val="en-US"/>
        </w:rPr>
      </w:pPr>
      <w:r w:rsidRPr="00136A93">
        <w:rPr>
          <w:rFonts w:cs="Arial"/>
          <w:szCs w:val="24"/>
          <w:lang w:val="en-US"/>
        </w:rPr>
        <w:t xml:space="preserve">An account of the training and development needs of reviewees in general, including the instances where it did not prove possible to provide any agreed CPD, will form a part of the </w:t>
      </w:r>
      <w:r w:rsidR="00C67825">
        <w:rPr>
          <w:rFonts w:cs="Arial"/>
          <w:szCs w:val="24"/>
          <w:lang w:val="en-US"/>
        </w:rPr>
        <w:t>Executive Headteacher</w:t>
      </w:r>
      <w:r w:rsidRPr="00136A93">
        <w:rPr>
          <w:rFonts w:cs="Arial"/>
          <w:szCs w:val="24"/>
          <w:lang w:val="en-US"/>
        </w:rPr>
        <w:t xml:space="preserve">’s annual report to the </w:t>
      </w:r>
      <w:r w:rsidR="00CA157F" w:rsidRPr="00136A93">
        <w:rPr>
          <w:rFonts w:cs="Arial"/>
          <w:szCs w:val="24"/>
          <w:lang w:val="en-US"/>
        </w:rPr>
        <w:t>proprietor</w:t>
      </w:r>
      <w:r w:rsidRPr="00136A93">
        <w:rPr>
          <w:rFonts w:cs="Arial"/>
          <w:szCs w:val="24"/>
          <w:lang w:val="en-US"/>
        </w:rPr>
        <w:t xml:space="preserve"> about the operation of th</w:t>
      </w:r>
      <w:r w:rsidR="002D5FCD" w:rsidRPr="00136A93">
        <w:rPr>
          <w:rFonts w:cs="Arial"/>
          <w:szCs w:val="24"/>
          <w:lang w:val="en-US"/>
        </w:rPr>
        <w:t xml:space="preserve">e performance management in </w:t>
      </w:r>
      <w:r w:rsidR="00B92697">
        <w:rPr>
          <w:rFonts w:cs="Arial"/>
          <w:szCs w:val="24"/>
          <w:lang w:val="en-US"/>
        </w:rPr>
        <w:t>Halliwell Education</w:t>
      </w:r>
      <w:r w:rsidRPr="00136A93">
        <w:rPr>
          <w:rFonts w:cs="Arial"/>
          <w:szCs w:val="24"/>
          <w:lang w:val="en-US"/>
        </w:rPr>
        <w:t>.</w:t>
      </w:r>
    </w:p>
    <w:p w14:paraId="57EA5FAF" w14:textId="77777777" w:rsidR="00B86047" w:rsidRPr="00136A93" w:rsidRDefault="00B86047" w:rsidP="00E724EA">
      <w:pPr>
        <w:rPr>
          <w:rFonts w:cs="Arial"/>
          <w:szCs w:val="24"/>
          <w:lang w:val="en-US"/>
        </w:rPr>
      </w:pPr>
    </w:p>
    <w:p w14:paraId="55659942" w14:textId="15F9AD4B" w:rsidR="00B86047" w:rsidRPr="00136A93" w:rsidRDefault="00B86047" w:rsidP="00E724EA">
      <w:pPr>
        <w:rPr>
          <w:rFonts w:cs="Arial"/>
          <w:szCs w:val="24"/>
          <w:lang w:val="en-US"/>
        </w:rPr>
      </w:pPr>
      <w:r w:rsidRPr="00136A93">
        <w:rPr>
          <w:rFonts w:cs="Arial"/>
          <w:szCs w:val="24"/>
          <w:lang w:val="en-US"/>
        </w:rPr>
        <w:t xml:space="preserve">With regard to the provision of CPD in the case of competing demands on the </w:t>
      </w:r>
      <w:r w:rsidR="00B92697">
        <w:rPr>
          <w:rFonts w:cs="Arial"/>
          <w:szCs w:val="24"/>
          <w:lang w:val="en-US"/>
        </w:rPr>
        <w:t>Halliwell Education</w:t>
      </w:r>
      <w:r w:rsidRPr="00136A93">
        <w:rPr>
          <w:rFonts w:cs="Arial"/>
          <w:szCs w:val="24"/>
          <w:lang w:val="en-US"/>
        </w:rPr>
        <w:t xml:space="preserve"> budget, a decision on relative priority will be taken with regard to the extent to which: (a) the CPD identified is essential for a reviewee to meet their objectives; and (b) the extent to which the training and support will help the </w:t>
      </w:r>
      <w:r w:rsidR="00B92697">
        <w:rPr>
          <w:rFonts w:cs="Arial"/>
          <w:szCs w:val="24"/>
          <w:lang w:val="en-US"/>
        </w:rPr>
        <w:t>Halliwell Education</w:t>
      </w:r>
      <w:r w:rsidR="002D5FCD" w:rsidRPr="00136A93">
        <w:rPr>
          <w:rFonts w:cs="Arial"/>
          <w:szCs w:val="24"/>
          <w:lang w:val="en-US"/>
        </w:rPr>
        <w:t xml:space="preserve"> to achieve its priorities. </w:t>
      </w:r>
    </w:p>
    <w:p w14:paraId="35B56D44" w14:textId="77777777" w:rsidR="008E34A9" w:rsidRPr="00136A93" w:rsidRDefault="008E34A9" w:rsidP="00E724EA">
      <w:pPr>
        <w:rPr>
          <w:rFonts w:cs="Arial"/>
          <w:szCs w:val="24"/>
          <w:lang w:val="en-US"/>
        </w:rPr>
      </w:pPr>
    </w:p>
    <w:p w14:paraId="0C2D9FF3" w14:textId="77777777" w:rsidR="008E34A9" w:rsidRPr="00136A93" w:rsidRDefault="008E34A9" w:rsidP="00E724EA">
      <w:pPr>
        <w:rPr>
          <w:rFonts w:cs="Arial"/>
          <w:b/>
          <w:szCs w:val="24"/>
          <w:u w:val="single"/>
          <w:lang w:val="en-US"/>
        </w:rPr>
      </w:pPr>
    </w:p>
    <w:p w14:paraId="4D5DE360" w14:textId="77777777" w:rsidR="00B86047" w:rsidRPr="00136A93" w:rsidRDefault="00B86047" w:rsidP="00E724EA">
      <w:pPr>
        <w:rPr>
          <w:rFonts w:cs="Arial"/>
          <w:szCs w:val="24"/>
          <w:u w:val="single"/>
          <w:lang w:val="en-US"/>
        </w:rPr>
      </w:pPr>
      <w:r w:rsidRPr="00136A93">
        <w:rPr>
          <w:rFonts w:cs="Arial"/>
          <w:b/>
          <w:szCs w:val="24"/>
          <w:u w:val="single"/>
          <w:lang w:val="en-US"/>
        </w:rPr>
        <w:t xml:space="preserve">Appointment of </w:t>
      </w:r>
      <w:r w:rsidR="004969DB" w:rsidRPr="00136A93">
        <w:rPr>
          <w:rFonts w:cs="Arial"/>
          <w:b/>
          <w:szCs w:val="24"/>
          <w:u w:val="single"/>
          <w:lang w:val="en-US"/>
        </w:rPr>
        <w:t>Proprietors</w:t>
      </w:r>
    </w:p>
    <w:p w14:paraId="25E8B943" w14:textId="77777777" w:rsidR="00B86047" w:rsidRPr="00136A93" w:rsidRDefault="00B86047" w:rsidP="00E724EA">
      <w:pPr>
        <w:rPr>
          <w:rFonts w:cs="Arial"/>
          <w:szCs w:val="24"/>
          <w:lang w:val="en-US"/>
        </w:rPr>
      </w:pPr>
    </w:p>
    <w:p w14:paraId="6C17FB94" w14:textId="296A8DD0" w:rsidR="00B86047" w:rsidRPr="00136A93" w:rsidRDefault="004969DB" w:rsidP="002D5FCD">
      <w:pPr>
        <w:rPr>
          <w:rFonts w:cs="Arial"/>
          <w:szCs w:val="24"/>
        </w:rPr>
      </w:pPr>
      <w:r w:rsidRPr="00136A93">
        <w:rPr>
          <w:rFonts w:cs="Arial"/>
          <w:szCs w:val="24"/>
          <w:lang w:val="en-US"/>
        </w:rPr>
        <w:t>In</w:t>
      </w:r>
      <w:r w:rsidR="006E1114" w:rsidRPr="00136A93">
        <w:rPr>
          <w:rFonts w:cs="Arial"/>
          <w:szCs w:val="24"/>
          <w:lang w:val="en-US"/>
        </w:rPr>
        <w:t xml:space="preserve"> </w:t>
      </w:r>
      <w:r w:rsidR="00B92697">
        <w:rPr>
          <w:rFonts w:cs="Arial"/>
          <w:szCs w:val="24"/>
          <w:lang w:val="en-US"/>
        </w:rPr>
        <w:t>Halliwell Education</w:t>
      </w:r>
      <w:r w:rsidR="00B86047" w:rsidRPr="00136A93">
        <w:rPr>
          <w:rFonts w:cs="Arial"/>
          <w:szCs w:val="24"/>
          <w:lang w:val="en-US"/>
        </w:rPr>
        <w:t xml:space="preserve"> the </w:t>
      </w:r>
      <w:r w:rsidR="00CA157F" w:rsidRPr="00136A93">
        <w:rPr>
          <w:rFonts w:cs="Arial"/>
          <w:szCs w:val="24"/>
          <w:lang w:val="en-US"/>
        </w:rPr>
        <w:t>Proprietor</w:t>
      </w:r>
      <w:r w:rsidR="00DF236C" w:rsidRPr="00136A93">
        <w:rPr>
          <w:rFonts w:cs="Arial"/>
          <w:szCs w:val="24"/>
          <w:lang w:val="en-US"/>
        </w:rPr>
        <w:t>/Education Director</w:t>
      </w:r>
      <w:r w:rsidR="00B86047" w:rsidRPr="00136A93">
        <w:rPr>
          <w:rFonts w:cs="Arial"/>
          <w:szCs w:val="24"/>
          <w:lang w:val="en-US"/>
        </w:rPr>
        <w:t xml:space="preserve"> is the reviewer for the </w:t>
      </w:r>
      <w:r w:rsidR="00C67825">
        <w:rPr>
          <w:rFonts w:cs="Arial"/>
          <w:szCs w:val="24"/>
          <w:lang w:val="en-US"/>
        </w:rPr>
        <w:t>Executive Headteacher</w:t>
      </w:r>
      <w:r w:rsidR="002D5FCD" w:rsidRPr="00136A93">
        <w:rPr>
          <w:rFonts w:cs="Arial"/>
          <w:szCs w:val="24"/>
          <w:lang w:val="en-US"/>
        </w:rPr>
        <w:t>.</w:t>
      </w:r>
    </w:p>
    <w:p w14:paraId="6F1B5E77" w14:textId="77777777" w:rsidR="00B86047" w:rsidRPr="00136A93" w:rsidRDefault="00B86047" w:rsidP="00E724EA">
      <w:pPr>
        <w:rPr>
          <w:rFonts w:cs="Arial"/>
          <w:szCs w:val="24"/>
          <w:lang w:val="en-US"/>
        </w:rPr>
      </w:pPr>
    </w:p>
    <w:p w14:paraId="0803E542" w14:textId="77777777" w:rsidR="008E34A9" w:rsidRPr="00136A93" w:rsidRDefault="008E34A9" w:rsidP="00E724EA">
      <w:pPr>
        <w:rPr>
          <w:rFonts w:cs="Arial"/>
          <w:szCs w:val="24"/>
          <w:lang w:val="en-US"/>
        </w:rPr>
      </w:pPr>
    </w:p>
    <w:p w14:paraId="187EC95B" w14:textId="77777777" w:rsidR="00B86047" w:rsidRPr="00136A93" w:rsidRDefault="008E34A9" w:rsidP="00E724EA">
      <w:pPr>
        <w:rPr>
          <w:rFonts w:cs="Arial"/>
          <w:b/>
          <w:szCs w:val="24"/>
          <w:u w:val="single"/>
          <w:lang w:val="en-US"/>
        </w:rPr>
      </w:pPr>
      <w:r w:rsidRPr="00136A93">
        <w:rPr>
          <w:rFonts w:cs="Arial"/>
          <w:b/>
          <w:szCs w:val="24"/>
          <w:u w:val="single"/>
          <w:lang w:val="en-US"/>
        </w:rPr>
        <w:t xml:space="preserve">Appointment of </w:t>
      </w:r>
      <w:proofErr w:type="gramStart"/>
      <w:r w:rsidRPr="00136A93">
        <w:rPr>
          <w:rFonts w:cs="Arial"/>
          <w:b/>
          <w:szCs w:val="24"/>
          <w:u w:val="single"/>
          <w:lang w:val="en-US"/>
        </w:rPr>
        <w:t>reviewers of staff</w:t>
      </w:r>
      <w:proofErr w:type="gramEnd"/>
    </w:p>
    <w:p w14:paraId="52FF5A42" w14:textId="77777777" w:rsidR="00E724EA" w:rsidRPr="00136A93" w:rsidRDefault="00E724EA" w:rsidP="00E724EA">
      <w:pPr>
        <w:rPr>
          <w:rFonts w:cs="Arial"/>
          <w:b/>
          <w:szCs w:val="24"/>
          <w:u w:val="single"/>
          <w:lang w:val="en-US"/>
        </w:rPr>
      </w:pPr>
    </w:p>
    <w:p w14:paraId="29368AA4" w14:textId="6066B775" w:rsidR="00B86047" w:rsidRPr="00136A93" w:rsidRDefault="00B86047" w:rsidP="00E724EA">
      <w:pPr>
        <w:rPr>
          <w:rFonts w:cs="Arial"/>
          <w:szCs w:val="24"/>
        </w:rPr>
      </w:pPr>
      <w:r w:rsidRPr="00136A93">
        <w:rPr>
          <w:rFonts w:cs="Arial"/>
          <w:szCs w:val="24"/>
        </w:rPr>
        <w:t xml:space="preserve">In the case where the </w:t>
      </w:r>
      <w:r w:rsidR="00C67825">
        <w:rPr>
          <w:rFonts w:cs="Arial"/>
          <w:szCs w:val="24"/>
        </w:rPr>
        <w:t>Executive Headteacher</w:t>
      </w:r>
      <w:r w:rsidRPr="00136A93">
        <w:rPr>
          <w:rFonts w:cs="Arial"/>
          <w:szCs w:val="24"/>
        </w:rPr>
        <w:t xml:space="preserve"> is not the reviewee’s line manager, the </w:t>
      </w:r>
      <w:r w:rsidR="00C67825">
        <w:rPr>
          <w:rFonts w:cs="Arial"/>
          <w:szCs w:val="24"/>
        </w:rPr>
        <w:t>Executive Headteacher</w:t>
      </w:r>
      <w:r w:rsidRPr="00136A93">
        <w:rPr>
          <w:rFonts w:cs="Arial"/>
          <w:szCs w:val="24"/>
        </w:rPr>
        <w:t xml:space="preserve"> may delegate the duties imposed upon the reviewer, in their entirety, to the </w:t>
      </w:r>
      <w:r w:rsidR="004969DB" w:rsidRPr="00136A93">
        <w:rPr>
          <w:rFonts w:cs="Arial"/>
          <w:szCs w:val="24"/>
        </w:rPr>
        <w:t xml:space="preserve">support staff’s </w:t>
      </w:r>
      <w:r w:rsidRPr="00136A93">
        <w:rPr>
          <w:rFonts w:cs="Arial"/>
          <w:szCs w:val="24"/>
        </w:rPr>
        <w:t xml:space="preserve">line manager. At </w:t>
      </w:r>
      <w:r w:rsidR="00B92697">
        <w:rPr>
          <w:rFonts w:cs="Arial"/>
          <w:szCs w:val="24"/>
        </w:rPr>
        <w:t>Halliwell Education</w:t>
      </w:r>
      <w:r w:rsidR="000F575E" w:rsidRPr="00136A93">
        <w:rPr>
          <w:rFonts w:cs="Arial"/>
          <w:szCs w:val="24"/>
        </w:rPr>
        <w:t>,</w:t>
      </w:r>
      <w:r w:rsidRPr="00136A93">
        <w:rPr>
          <w:rFonts w:cs="Arial"/>
          <w:szCs w:val="24"/>
        </w:rPr>
        <w:t xml:space="preserve"> the</w:t>
      </w:r>
      <w:r w:rsidR="00DF236C" w:rsidRPr="00136A93">
        <w:rPr>
          <w:rFonts w:cs="Arial"/>
          <w:szCs w:val="24"/>
        </w:rPr>
        <w:t xml:space="preserve"> </w:t>
      </w:r>
      <w:r w:rsidR="00C67825">
        <w:rPr>
          <w:rFonts w:cs="Arial"/>
          <w:szCs w:val="24"/>
          <w:lang w:val="en-US"/>
        </w:rPr>
        <w:t>Executive Headteacher</w:t>
      </w:r>
      <w:r w:rsidRPr="00136A93">
        <w:rPr>
          <w:rFonts w:cs="Arial"/>
          <w:szCs w:val="24"/>
          <w:lang w:val="en-US"/>
        </w:rPr>
        <w:t xml:space="preserve"> will be the reviewer for those reviewees he directly line manages and will delegate the role of reviewer, in its entirety, to the relevant line </w:t>
      </w:r>
      <w:r w:rsidR="00053D96" w:rsidRPr="00136A93">
        <w:rPr>
          <w:rFonts w:cs="Arial"/>
          <w:szCs w:val="24"/>
          <w:lang w:val="en-US"/>
        </w:rPr>
        <w:t xml:space="preserve">managers for some or </w:t>
      </w:r>
      <w:r w:rsidRPr="00136A93">
        <w:rPr>
          <w:rFonts w:cs="Arial"/>
          <w:szCs w:val="24"/>
          <w:lang w:val="en-US"/>
        </w:rPr>
        <w:t>all other reviewees.</w:t>
      </w:r>
    </w:p>
    <w:p w14:paraId="2C71884D" w14:textId="77777777" w:rsidR="00B86047" w:rsidRPr="00136A93" w:rsidRDefault="00B86047" w:rsidP="00E724EA">
      <w:pPr>
        <w:rPr>
          <w:rFonts w:cs="Arial"/>
          <w:szCs w:val="24"/>
          <w:lang w:val="en-US"/>
        </w:rPr>
      </w:pPr>
    </w:p>
    <w:p w14:paraId="1A86B9D5" w14:textId="19FCB061" w:rsidR="00B86047" w:rsidRPr="00136A93" w:rsidRDefault="00B86047" w:rsidP="00E724EA">
      <w:pPr>
        <w:rPr>
          <w:rFonts w:cs="Arial"/>
          <w:szCs w:val="24"/>
          <w:lang w:val="en-US"/>
        </w:rPr>
      </w:pPr>
      <w:r w:rsidRPr="00136A93">
        <w:rPr>
          <w:rFonts w:cs="Arial"/>
          <w:szCs w:val="24"/>
        </w:rPr>
        <w:t xml:space="preserve">Where a member of staff is of the opinion that the person to whom the </w:t>
      </w:r>
      <w:r w:rsidR="00C67825">
        <w:rPr>
          <w:rFonts w:cs="Arial"/>
          <w:szCs w:val="24"/>
        </w:rPr>
        <w:t>Executive Headteacher</w:t>
      </w:r>
      <w:r w:rsidRPr="00136A93">
        <w:rPr>
          <w:rFonts w:cs="Arial"/>
          <w:szCs w:val="24"/>
        </w:rPr>
        <w:t xml:space="preserve"> has delegated the reviewer’s duties is unsuitable for professional reasons, s/he may submit a written request to the </w:t>
      </w:r>
      <w:r w:rsidR="00C67825">
        <w:rPr>
          <w:rFonts w:cs="Arial"/>
          <w:szCs w:val="24"/>
        </w:rPr>
        <w:t>Executive Headteacher</w:t>
      </w:r>
      <w:r w:rsidRPr="00136A93">
        <w:rPr>
          <w:rFonts w:cs="Arial"/>
          <w:szCs w:val="24"/>
        </w:rPr>
        <w:t xml:space="preserve"> for that reviewer to be replaced, stating those reasons. </w:t>
      </w:r>
    </w:p>
    <w:p w14:paraId="3D93DB46" w14:textId="77777777" w:rsidR="00B86047" w:rsidRPr="00136A93" w:rsidRDefault="00B86047" w:rsidP="00E724EA">
      <w:pPr>
        <w:rPr>
          <w:rFonts w:cs="Arial"/>
          <w:i/>
          <w:szCs w:val="24"/>
          <w:lang w:val="en-US"/>
        </w:rPr>
      </w:pPr>
    </w:p>
    <w:p w14:paraId="6C4FDD6D" w14:textId="48EB84DF" w:rsidR="00B86047" w:rsidRPr="00136A93" w:rsidRDefault="00B86047" w:rsidP="00E724EA">
      <w:pPr>
        <w:rPr>
          <w:rFonts w:cs="Arial"/>
          <w:szCs w:val="24"/>
          <w:lang w:val="en-US"/>
        </w:rPr>
      </w:pPr>
      <w:r w:rsidRPr="00136A93">
        <w:rPr>
          <w:rFonts w:cs="Arial"/>
          <w:szCs w:val="24"/>
          <w:lang w:val="en-US"/>
        </w:rPr>
        <w:t xml:space="preserve">Where it becomes apparent that the reviewer will be absent for </w:t>
      </w:r>
      <w:proofErr w:type="gramStart"/>
      <w:r w:rsidRPr="00136A93">
        <w:rPr>
          <w:rFonts w:cs="Arial"/>
          <w:szCs w:val="24"/>
          <w:lang w:val="en-US"/>
        </w:rPr>
        <w:t>the majority of</w:t>
      </w:r>
      <w:proofErr w:type="gramEnd"/>
      <w:r w:rsidRPr="00136A93">
        <w:rPr>
          <w:rFonts w:cs="Arial"/>
          <w:szCs w:val="24"/>
          <w:lang w:val="en-US"/>
        </w:rPr>
        <w:t xml:space="preserve"> the cycle or is unsuitable for professional reasons the </w:t>
      </w:r>
      <w:r w:rsidR="00C67825">
        <w:rPr>
          <w:rFonts w:cs="Arial"/>
          <w:szCs w:val="24"/>
          <w:lang w:val="en-US"/>
        </w:rPr>
        <w:t>Executive Headteacher</w:t>
      </w:r>
      <w:r w:rsidRPr="00136A93">
        <w:rPr>
          <w:rFonts w:cs="Arial"/>
          <w:szCs w:val="24"/>
          <w:lang w:val="en-US"/>
        </w:rPr>
        <w:t xml:space="preserve"> may perform the duties himself/herself or delegate them in their entirety to another reviewer</w:t>
      </w:r>
      <w:r w:rsidRPr="00136A93">
        <w:rPr>
          <w:rFonts w:cs="Arial"/>
          <w:i/>
          <w:szCs w:val="24"/>
          <w:lang w:val="en-US"/>
        </w:rPr>
        <w:t xml:space="preserve">. </w:t>
      </w:r>
      <w:r w:rsidRPr="00136A93">
        <w:rPr>
          <w:rFonts w:cs="Arial"/>
          <w:szCs w:val="24"/>
          <w:lang w:val="en-US"/>
        </w:rPr>
        <w:t xml:space="preserve">Where this reviewer is not the reviewee’s line </w:t>
      </w:r>
      <w:proofErr w:type="gramStart"/>
      <w:r w:rsidRPr="00136A93">
        <w:rPr>
          <w:rFonts w:cs="Arial"/>
          <w:szCs w:val="24"/>
          <w:lang w:val="en-US"/>
        </w:rPr>
        <w:t>manager</w:t>
      </w:r>
      <w:proofErr w:type="gramEnd"/>
      <w:r w:rsidRPr="00136A93">
        <w:rPr>
          <w:rFonts w:cs="Arial"/>
          <w:szCs w:val="24"/>
          <w:lang w:val="en-US"/>
        </w:rPr>
        <w:t xml:space="preserve"> the member of staff will have an equivalent or higher status in the staffing structure as the reviewee’s line manager.</w:t>
      </w:r>
    </w:p>
    <w:p w14:paraId="4EEE8600" w14:textId="77777777" w:rsidR="00B86047" w:rsidRPr="00136A93" w:rsidRDefault="00B86047" w:rsidP="00E724EA">
      <w:pPr>
        <w:rPr>
          <w:rFonts w:cs="Arial"/>
          <w:i/>
          <w:szCs w:val="24"/>
          <w:lang w:val="en-US"/>
        </w:rPr>
      </w:pPr>
    </w:p>
    <w:p w14:paraId="2F977AF4" w14:textId="77777777" w:rsidR="00B86047" w:rsidRPr="00136A93" w:rsidRDefault="00053D96" w:rsidP="00E724EA">
      <w:pPr>
        <w:rPr>
          <w:rFonts w:cs="Arial"/>
          <w:szCs w:val="24"/>
          <w:lang w:val="en-US"/>
        </w:rPr>
      </w:pPr>
      <w:r w:rsidRPr="00136A93">
        <w:rPr>
          <w:rFonts w:cs="Arial"/>
          <w:szCs w:val="24"/>
          <w:lang w:val="en-US"/>
        </w:rPr>
        <w:lastRenderedPageBreak/>
        <w:t xml:space="preserve">The appraisal </w:t>
      </w:r>
      <w:r w:rsidR="00B86047" w:rsidRPr="00136A93">
        <w:rPr>
          <w:rFonts w:cs="Arial"/>
          <w:szCs w:val="24"/>
          <w:lang w:val="en-US"/>
        </w:rPr>
        <w:t xml:space="preserve">cycle will not begin again in the event of the reviewer being changed. </w:t>
      </w:r>
    </w:p>
    <w:p w14:paraId="6154AB05" w14:textId="74E626B6" w:rsidR="00B86047" w:rsidRPr="00136A93" w:rsidRDefault="00B86047" w:rsidP="00E724EA">
      <w:pPr>
        <w:rPr>
          <w:rFonts w:cs="Arial"/>
          <w:szCs w:val="24"/>
          <w:lang w:val="en-US"/>
        </w:rPr>
      </w:pPr>
      <w:r w:rsidRPr="00136A93">
        <w:rPr>
          <w:rFonts w:cs="Arial"/>
          <w:szCs w:val="24"/>
          <w:lang w:val="en-US"/>
        </w:rPr>
        <w:t xml:space="preserve">All line managers to whom the </w:t>
      </w:r>
      <w:r w:rsidR="00C67825">
        <w:rPr>
          <w:rFonts w:cs="Arial"/>
          <w:szCs w:val="24"/>
          <w:lang w:val="en-US"/>
        </w:rPr>
        <w:t>Executive Headteacher</w:t>
      </w:r>
      <w:r w:rsidRPr="00136A93">
        <w:rPr>
          <w:rFonts w:cs="Arial"/>
          <w:szCs w:val="24"/>
          <w:lang w:val="en-US"/>
        </w:rPr>
        <w:t xml:space="preserve"> has delegated the role of reviewer will receive appropriate preparation for that role. </w:t>
      </w:r>
    </w:p>
    <w:p w14:paraId="0831CA7E" w14:textId="77777777" w:rsidR="008E34A9" w:rsidRPr="00136A93" w:rsidRDefault="008E34A9" w:rsidP="00E724EA">
      <w:pPr>
        <w:rPr>
          <w:rFonts w:cs="Arial"/>
          <w:szCs w:val="24"/>
          <w:lang w:val="en-US"/>
        </w:rPr>
      </w:pPr>
    </w:p>
    <w:p w14:paraId="7931F7EC" w14:textId="77777777" w:rsidR="00B86047" w:rsidRPr="00136A93" w:rsidRDefault="008E34A9" w:rsidP="00E724EA">
      <w:pPr>
        <w:rPr>
          <w:rFonts w:cs="Arial"/>
          <w:b/>
          <w:szCs w:val="24"/>
          <w:u w:val="single"/>
          <w:lang w:val="en-US"/>
        </w:rPr>
      </w:pPr>
      <w:r w:rsidRPr="00136A93">
        <w:rPr>
          <w:rFonts w:cs="Arial"/>
          <w:b/>
          <w:szCs w:val="24"/>
          <w:u w:val="single"/>
          <w:lang w:val="en-US"/>
        </w:rPr>
        <w:t>The Teacher Appraisal Cycle</w:t>
      </w:r>
    </w:p>
    <w:p w14:paraId="0D0102C3" w14:textId="77777777" w:rsidR="00B86047" w:rsidRPr="00136A93" w:rsidRDefault="00B86047" w:rsidP="00E724EA">
      <w:pPr>
        <w:rPr>
          <w:rFonts w:cs="Arial"/>
          <w:szCs w:val="24"/>
          <w:lang w:val="en-US"/>
        </w:rPr>
      </w:pPr>
    </w:p>
    <w:p w14:paraId="7AD3A736" w14:textId="5D1D3C19" w:rsidR="00B86047" w:rsidRPr="00136A93" w:rsidRDefault="00B86047" w:rsidP="00E724EA">
      <w:pPr>
        <w:rPr>
          <w:rFonts w:cs="Arial"/>
          <w:szCs w:val="24"/>
          <w:lang w:val="en-US"/>
        </w:rPr>
      </w:pPr>
      <w:r w:rsidRPr="00136A93">
        <w:rPr>
          <w:rFonts w:cs="Arial"/>
          <w:szCs w:val="24"/>
          <w:lang w:val="en-US"/>
        </w:rPr>
        <w:t xml:space="preserve">The performance of teachers must be reviewed on an annual basis.  </w:t>
      </w:r>
      <w:r w:rsidR="00053D96" w:rsidRPr="00136A93">
        <w:rPr>
          <w:rFonts w:cs="Arial"/>
          <w:szCs w:val="24"/>
          <w:lang w:val="en-US"/>
        </w:rPr>
        <w:t>Teacher</w:t>
      </w:r>
      <w:r w:rsidRPr="00136A93">
        <w:rPr>
          <w:rFonts w:cs="Arial"/>
          <w:szCs w:val="24"/>
          <w:lang w:val="en-US"/>
        </w:rPr>
        <w:t xml:space="preserve"> planning </w:t>
      </w:r>
      <w:r w:rsidR="00053D96" w:rsidRPr="00136A93">
        <w:rPr>
          <w:rFonts w:cs="Arial"/>
          <w:szCs w:val="24"/>
          <w:lang w:val="en-US"/>
        </w:rPr>
        <w:t xml:space="preserve">documents </w:t>
      </w:r>
      <w:r w:rsidRPr="00136A93">
        <w:rPr>
          <w:rFonts w:cs="Arial"/>
          <w:szCs w:val="24"/>
          <w:lang w:val="en-US"/>
        </w:rPr>
        <w:t>and reviews must be completed for all teachers</w:t>
      </w:r>
      <w:r w:rsidR="004C236D" w:rsidRPr="00136A93">
        <w:rPr>
          <w:rFonts w:cs="Arial"/>
          <w:szCs w:val="24"/>
          <w:lang w:val="en-US"/>
        </w:rPr>
        <w:t xml:space="preserve"> including the </w:t>
      </w:r>
      <w:r w:rsidR="00C67825">
        <w:rPr>
          <w:rFonts w:cs="Arial"/>
          <w:szCs w:val="24"/>
          <w:lang w:val="en-US"/>
        </w:rPr>
        <w:t>Executive Headteacher</w:t>
      </w:r>
      <w:r w:rsidR="000E30C9" w:rsidRPr="00136A93">
        <w:rPr>
          <w:rFonts w:cs="Arial"/>
          <w:szCs w:val="24"/>
          <w:lang w:val="en-US"/>
        </w:rPr>
        <w:t xml:space="preserve"> </w:t>
      </w:r>
      <w:r w:rsidRPr="00136A93">
        <w:rPr>
          <w:rFonts w:cs="Arial"/>
          <w:szCs w:val="24"/>
          <w:lang w:val="en-US"/>
        </w:rPr>
        <w:t xml:space="preserve">by </w:t>
      </w:r>
      <w:r w:rsidR="00053D96" w:rsidRPr="00136A93">
        <w:rPr>
          <w:rFonts w:cs="Arial"/>
          <w:szCs w:val="24"/>
          <w:lang w:val="en-US"/>
        </w:rPr>
        <w:t>1</w:t>
      </w:r>
      <w:r w:rsidR="00053D96" w:rsidRPr="00136A93">
        <w:rPr>
          <w:rFonts w:cs="Arial"/>
          <w:szCs w:val="24"/>
          <w:vertAlign w:val="superscript"/>
          <w:lang w:val="en-US"/>
        </w:rPr>
        <w:t>st</w:t>
      </w:r>
      <w:r w:rsidR="00010DE3">
        <w:rPr>
          <w:rFonts w:cs="Arial"/>
          <w:szCs w:val="24"/>
          <w:vertAlign w:val="superscript"/>
          <w:lang w:val="en-US"/>
        </w:rPr>
        <w:t xml:space="preserve"> </w:t>
      </w:r>
      <w:r w:rsidRPr="00136A93">
        <w:rPr>
          <w:rFonts w:cs="Arial"/>
          <w:szCs w:val="24"/>
          <w:lang w:val="en-US"/>
        </w:rPr>
        <w:t>October</w:t>
      </w:r>
      <w:r w:rsidR="004C236D" w:rsidRPr="00136A93">
        <w:rPr>
          <w:rFonts w:cs="Arial"/>
          <w:szCs w:val="24"/>
          <w:lang w:val="en-US"/>
        </w:rPr>
        <w:t>.</w:t>
      </w:r>
    </w:p>
    <w:p w14:paraId="24C2C18C" w14:textId="77777777" w:rsidR="00B86047" w:rsidRPr="00136A93" w:rsidRDefault="00B86047" w:rsidP="00E724EA">
      <w:pPr>
        <w:rPr>
          <w:rFonts w:cs="Arial"/>
          <w:szCs w:val="24"/>
          <w:lang w:val="en-US"/>
        </w:rPr>
      </w:pPr>
    </w:p>
    <w:p w14:paraId="5E87E64F" w14:textId="63AD8ACF" w:rsidR="00B86047" w:rsidRPr="00136A93" w:rsidRDefault="00B86047" w:rsidP="00E724EA">
      <w:pPr>
        <w:rPr>
          <w:rFonts w:cs="Arial"/>
          <w:szCs w:val="24"/>
          <w:lang w:val="en-US"/>
        </w:rPr>
      </w:pPr>
      <w:r w:rsidRPr="00136A93">
        <w:rPr>
          <w:rFonts w:cs="Arial"/>
          <w:szCs w:val="24"/>
          <w:lang w:val="en-US"/>
        </w:rPr>
        <w:t xml:space="preserve">The </w:t>
      </w:r>
      <w:r w:rsidR="00053D96" w:rsidRPr="00136A93">
        <w:rPr>
          <w:rFonts w:cs="Arial"/>
          <w:szCs w:val="24"/>
          <w:lang w:val="en-US"/>
        </w:rPr>
        <w:t>Teacher Appraisal</w:t>
      </w:r>
      <w:r w:rsidRPr="00136A93">
        <w:rPr>
          <w:rFonts w:cs="Arial"/>
          <w:szCs w:val="24"/>
          <w:lang w:val="en-US"/>
        </w:rPr>
        <w:t xml:space="preserve"> </w:t>
      </w:r>
      <w:proofErr w:type="gramStart"/>
      <w:r w:rsidRPr="00136A93">
        <w:rPr>
          <w:rFonts w:cs="Arial"/>
          <w:szCs w:val="24"/>
          <w:lang w:val="en-US"/>
        </w:rPr>
        <w:t>cycle in</w:t>
      </w:r>
      <w:proofErr w:type="gramEnd"/>
      <w:r w:rsidRPr="00136A93">
        <w:rPr>
          <w:rFonts w:cs="Arial"/>
          <w:szCs w:val="24"/>
          <w:lang w:val="en-US"/>
        </w:rPr>
        <w:t xml:space="preserve"> this </w:t>
      </w:r>
      <w:r w:rsidR="004969DB" w:rsidRPr="00136A93">
        <w:rPr>
          <w:rFonts w:cs="Arial"/>
          <w:szCs w:val="24"/>
          <w:lang w:val="en-US"/>
        </w:rPr>
        <w:t>year</w:t>
      </w:r>
      <w:r w:rsidRPr="00136A93">
        <w:rPr>
          <w:rFonts w:cs="Arial"/>
          <w:szCs w:val="24"/>
          <w:lang w:val="en-US"/>
        </w:rPr>
        <w:t>, th</w:t>
      </w:r>
      <w:r w:rsidR="00053D96" w:rsidRPr="00136A93">
        <w:rPr>
          <w:rFonts w:cs="Arial"/>
          <w:szCs w:val="24"/>
          <w:lang w:val="en-US"/>
        </w:rPr>
        <w:t>erefore, will run from October 1</w:t>
      </w:r>
      <w:r w:rsidR="00053D96" w:rsidRPr="00136A93">
        <w:rPr>
          <w:rFonts w:cs="Arial"/>
          <w:szCs w:val="24"/>
          <w:vertAlign w:val="superscript"/>
          <w:lang w:val="en-US"/>
        </w:rPr>
        <w:t>st</w:t>
      </w:r>
      <w:r w:rsidR="00E0025F">
        <w:rPr>
          <w:rFonts w:cs="Arial"/>
          <w:szCs w:val="24"/>
          <w:vertAlign w:val="superscript"/>
          <w:lang w:val="en-US"/>
        </w:rPr>
        <w:t xml:space="preserve"> </w:t>
      </w:r>
      <w:r w:rsidRPr="00136A93">
        <w:rPr>
          <w:rFonts w:cs="Arial"/>
          <w:szCs w:val="24"/>
          <w:lang w:val="en-US"/>
        </w:rPr>
        <w:t xml:space="preserve">to October </w:t>
      </w:r>
      <w:r w:rsidR="00053D96" w:rsidRPr="00136A93">
        <w:rPr>
          <w:rFonts w:cs="Arial"/>
          <w:szCs w:val="24"/>
          <w:lang w:val="en-US"/>
        </w:rPr>
        <w:t>1</w:t>
      </w:r>
      <w:r w:rsidR="00053D96" w:rsidRPr="00136A93">
        <w:rPr>
          <w:rFonts w:cs="Arial"/>
          <w:szCs w:val="24"/>
          <w:vertAlign w:val="superscript"/>
          <w:lang w:val="en-US"/>
        </w:rPr>
        <w:t>st</w:t>
      </w:r>
      <w:r w:rsidRPr="00136A93">
        <w:rPr>
          <w:rFonts w:cs="Arial"/>
          <w:szCs w:val="24"/>
          <w:lang w:val="en-US"/>
        </w:rPr>
        <w:t xml:space="preserve"> for all employees.</w:t>
      </w:r>
    </w:p>
    <w:p w14:paraId="1E9B455C" w14:textId="77777777" w:rsidR="00B86047" w:rsidRPr="00136A93" w:rsidRDefault="00B86047" w:rsidP="00E724EA">
      <w:pPr>
        <w:rPr>
          <w:rFonts w:cs="Arial"/>
          <w:szCs w:val="24"/>
          <w:lang w:val="en-US"/>
        </w:rPr>
      </w:pPr>
    </w:p>
    <w:p w14:paraId="45C09A09" w14:textId="77777777" w:rsidR="00B86047" w:rsidRPr="00136A93" w:rsidRDefault="00B86047" w:rsidP="00E724EA">
      <w:pPr>
        <w:rPr>
          <w:rFonts w:cs="Arial"/>
          <w:szCs w:val="24"/>
          <w:lang w:val="en-US"/>
        </w:rPr>
      </w:pPr>
      <w:r w:rsidRPr="00136A93">
        <w:rPr>
          <w:rFonts w:cs="Arial"/>
          <w:szCs w:val="24"/>
          <w:lang w:val="en-US"/>
        </w:rPr>
        <w:t xml:space="preserve">Members of staff who are employed on a fixed term contract of less than one </w:t>
      </w:r>
      <w:proofErr w:type="gramStart"/>
      <w:r w:rsidRPr="00136A93">
        <w:rPr>
          <w:rFonts w:cs="Arial"/>
          <w:szCs w:val="24"/>
          <w:lang w:val="en-US"/>
        </w:rPr>
        <w:t>year,</w:t>
      </w:r>
      <w:proofErr w:type="gramEnd"/>
      <w:r w:rsidRPr="00136A93">
        <w:rPr>
          <w:rFonts w:cs="Arial"/>
          <w:szCs w:val="24"/>
          <w:lang w:val="en-US"/>
        </w:rPr>
        <w:t xml:space="preserve"> will have their </w:t>
      </w:r>
      <w:r w:rsidR="00053D96" w:rsidRPr="00136A93">
        <w:rPr>
          <w:rFonts w:cs="Arial"/>
          <w:szCs w:val="24"/>
          <w:lang w:val="en-US"/>
        </w:rPr>
        <w:t>appraisal conducted</w:t>
      </w:r>
      <w:r w:rsidRPr="00136A93">
        <w:rPr>
          <w:rFonts w:cs="Arial"/>
          <w:szCs w:val="24"/>
          <w:lang w:val="en-US"/>
        </w:rPr>
        <w:t xml:space="preserve"> in accordance with the principles underpinning the provisions of this policy. The length of the cycle will be determined by the duration of their contract.</w:t>
      </w:r>
    </w:p>
    <w:p w14:paraId="08E22D48" w14:textId="77777777" w:rsidR="00B86047" w:rsidRPr="00136A93" w:rsidRDefault="00B86047" w:rsidP="00E724EA">
      <w:pPr>
        <w:rPr>
          <w:rFonts w:cs="Arial"/>
          <w:szCs w:val="24"/>
          <w:lang w:val="en-US"/>
        </w:rPr>
      </w:pPr>
    </w:p>
    <w:p w14:paraId="67EFC6BF" w14:textId="45A89F5A" w:rsidR="00B86047" w:rsidRPr="00136A93" w:rsidRDefault="00B86047" w:rsidP="00E724EA">
      <w:pPr>
        <w:rPr>
          <w:rFonts w:cs="Arial"/>
          <w:szCs w:val="24"/>
          <w:lang w:val="en-US"/>
        </w:rPr>
      </w:pPr>
      <w:r w:rsidRPr="00136A93">
        <w:rPr>
          <w:rFonts w:cs="Arial"/>
          <w:szCs w:val="24"/>
        </w:rPr>
        <w:t xml:space="preserve">Where a reviewee starts their employment at </w:t>
      </w:r>
      <w:r w:rsidR="00B92697">
        <w:rPr>
          <w:rFonts w:cs="Arial"/>
          <w:szCs w:val="24"/>
        </w:rPr>
        <w:t>Halliwell Education</w:t>
      </w:r>
      <w:r w:rsidR="00816CA6">
        <w:rPr>
          <w:rFonts w:cs="Arial"/>
          <w:szCs w:val="24"/>
        </w:rPr>
        <w:t xml:space="preserve"> </w:t>
      </w:r>
      <w:r w:rsidRPr="00136A93">
        <w:rPr>
          <w:rFonts w:cs="Arial"/>
          <w:szCs w:val="24"/>
          <w:lang w:val="en-US"/>
        </w:rPr>
        <w:t xml:space="preserve">part-way through a cycle, the </w:t>
      </w:r>
      <w:r w:rsidR="00C67825">
        <w:rPr>
          <w:rFonts w:cs="Arial"/>
          <w:szCs w:val="24"/>
          <w:lang w:val="en-US"/>
        </w:rPr>
        <w:t>Executive Headteacher</w:t>
      </w:r>
      <w:r w:rsidR="00DF236C" w:rsidRPr="00136A93">
        <w:rPr>
          <w:rFonts w:cs="Arial"/>
          <w:szCs w:val="24"/>
          <w:lang w:val="en-US"/>
        </w:rPr>
        <w:t xml:space="preserve"> </w:t>
      </w:r>
      <w:r w:rsidRPr="00136A93">
        <w:rPr>
          <w:rFonts w:cs="Arial"/>
          <w:szCs w:val="24"/>
        </w:rPr>
        <w:t xml:space="preserve">or, in the case where the teacher is the </w:t>
      </w:r>
      <w:r w:rsidR="00C67825">
        <w:rPr>
          <w:rFonts w:cs="Arial"/>
          <w:szCs w:val="24"/>
        </w:rPr>
        <w:t>Executive Headteacher</w:t>
      </w:r>
      <w:r w:rsidRPr="00136A93">
        <w:rPr>
          <w:rFonts w:cs="Arial"/>
          <w:szCs w:val="24"/>
        </w:rPr>
        <w:t xml:space="preserve">, the </w:t>
      </w:r>
      <w:r w:rsidR="00CA157F" w:rsidRPr="00136A93">
        <w:rPr>
          <w:rFonts w:cs="Arial"/>
          <w:szCs w:val="24"/>
        </w:rPr>
        <w:t>proprietor</w:t>
      </w:r>
      <w:r w:rsidR="004C236D" w:rsidRPr="00136A93">
        <w:rPr>
          <w:rFonts w:cs="Arial"/>
          <w:szCs w:val="24"/>
        </w:rPr>
        <w:t>,</w:t>
      </w:r>
      <w:r w:rsidRPr="00136A93">
        <w:rPr>
          <w:rFonts w:cs="Arial"/>
          <w:szCs w:val="24"/>
        </w:rPr>
        <w:t xml:space="preserve"> shall determine the length of the first cycle for that member of staff, with a view to bringing his cycle into line with the cycle for other teachers at the </w:t>
      </w:r>
      <w:r w:rsidR="00B92697">
        <w:rPr>
          <w:rFonts w:cs="Arial"/>
          <w:szCs w:val="24"/>
        </w:rPr>
        <w:t>Halliwell Education</w:t>
      </w:r>
      <w:r w:rsidRPr="00136A93">
        <w:rPr>
          <w:rFonts w:cs="Arial"/>
          <w:szCs w:val="24"/>
        </w:rPr>
        <w:t xml:space="preserve"> as soon as possible.</w:t>
      </w:r>
    </w:p>
    <w:p w14:paraId="74A871F0" w14:textId="77777777" w:rsidR="00B86047" w:rsidRPr="00136A93" w:rsidRDefault="00B86047" w:rsidP="00E724EA">
      <w:pPr>
        <w:rPr>
          <w:rFonts w:cs="Arial"/>
          <w:szCs w:val="24"/>
          <w:lang w:val="en-US"/>
        </w:rPr>
      </w:pPr>
    </w:p>
    <w:p w14:paraId="7D27FB3F" w14:textId="2BCB739E" w:rsidR="008E34A9" w:rsidRPr="00136A93" w:rsidRDefault="00B86047" w:rsidP="00E724EA">
      <w:pPr>
        <w:rPr>
          <w:rFonts w:cs="Arial"/>
          <w:szCs w:val="24"/>
          <w:lang w:val="en-US"/>
        </w:rPr>
      </w:pPr>
      <w:r w:rsidRPr="00136A93">
        <w:rPr>
          <w:rFonts w:cs="Arial"/>
          <w:szCs w:val="24"/>
          <w:lang w:val="en-US"/>
        </w:rPr>
        <w:t xml:space="preserve">Where a reviewee transfers to a new post within </w:t>
      </w:r>
      <w:r w:rsidR="00B92697">
        <w:rPr>
          <w:rFonts w:cs="Arial"/>
          <w:szCs w:val="24"/>
          <w:lang w:val="en-US"/>
        </w:rPr>
        <w:t>Halliwell Education</w:t>
      </w:r>
      <w:r w:rsidRPr="00136A93">
        <w:rPr>
          <w:rFonts w:cs="Arial"/>
          <w:szCs w:val="24"/>
          <w:lang w:val="en-US"/>
        </w:rPr>
        <w:t xml:space="preserve"> part-way through a cycle, the </w:t>
      </w:r>
      <w:r w:rsidR="00C67825">
        <w:rPr>
          <w:rFonts w:cs="Arial"/>
          <w:szCs w:val="24"/>
          <w:lang w:val="en-US"/>
        </w:rPr>
        <w:t>Executive Headteacher</w:t>
      </w:r>
      <w:r w:rsidRPr="00136A93">
        <w:rPr>
          <w:rFonts w:cs="Arial"/>
          <w:szCs w:val="24"/>
        </w:rPr>
        <w:t xml:space="preserve">or, in the case where the reviewee is the </w:t>
      </w:r>
      <w:r w:rsidR="00C67825">
        <w:rPr>
          <w:rFonts w:cs="Arial"/>
          <w:szCs w:val="24"/>
        </w:rPr>
        <w:t>Executive Headteacher</w:t>
      </w:r>
      <w:r w:rsidRPr="00136A93">
        <w:rPr>
          <w:rFonts w:cs="Arial"/>
          <w:szCs w:val="24"/>
        </w:rPr>
        <w:t xml:space="preserve">, the </w:t>
      </w:r>
      <w:r w:rsidR="00CA157F" w:rsidRPr="00136A93">
        <w:rPr>
          <w:rFonts w:cs="Arial"/>
          <w:szCs w:val="24"/>
        </w:rPr>
        <w:t>proprietor</w:t>
      </w:r>
      <w:r w:rsidRPr="00136A93">
        <w:rPr>
          <w:rFonts w:cs="Arial"/>
          <w:szCs w:val="24"/>
        </w:rPr>
        <w:t xml:space="preserve"> shall</w:t>
      </w:r>
      <w:r w:rsidRPr="00136A93">
        <w:rPr>
          <w:rFonts w:cs="Arial"/>
          <w:szCs w:val="24"/>
          <w:lang w:val="en-US"/>
        </w:rPr>
        <w:t xml:space="preserve"> determine whether the cycle shall begin again and whether to c</w:t>
      </w:r>
      <w:r w:rsidR="00E46867" w:rsidRPr="00136A93">
        <w:rPr>
          <w:rFonts w:cs="Arial"/>
          <w:szCs w:val="24"/>
          <w:lang w:val="en-US"/>
        </w:rPr>
        <w:t>hange the reviewer.</w:t>
      </w:r>
    </w:p>
    <w:p w14:paraId="01DE91DB" w14:textId="77777777" w:rsidR="008E34A9" w:rsidRPr="00136A93" w:rsidRDefault="008E34A9" w:rsidP="00E724EA">
      <w:pPr>
        <w:rPr>
          <w:rFonts w:cs="Arial"/>
          <w:szCs w:val="24"/>
          <w:lang w:val="en-US"/>
        </w:rPr>
      </w:pPr>
    </w:p>
    <w:p w14:paraId="528E3CAC" w14:textId="77777777" w:rsidR="008E34A9" w:rsidRPr="00136A93" w:rsidRDefault="008E34A9" w:rsidP="00E724EA">
      <w:pPr>
        <w:rPr>
          <w:rFonts w:cs="Arial"/>
          <w:szCs w:val="24"/>
          <w:lang w:val="en-US"/>
        </w:rPr>
      </w:pPr>
    </w:p>
    <w:p w14:paraId="35BA8295" w14:textId="77777777" w:rsidR="00C02ECE" w:rsidRPr="00136A93" w:rsidRDefault="008E34A9" w:rsidP="00E724EA">
      <w:pPr>
        <w:rPr>
          <w:rFonts w:cs="Arial"/>
          <w:b/>
          <w:szCs w:val="24"/>
          <w:u w:val="single"/>
          <w:lang w:val="en-US"/>
        </w:rPr>
      </w:pPr>
      <w:r w:rsidRPr="00136A93">
        <w:rPr>
          <w:rFonts w:cs="Arial"/>
          <w:b/>
          <w:bCs/>
          <w:szCs w:val="24"/>
          <w:u w:val="single"/>
        </w:rPr>
        <w:t>Annual Assessment</w:t>
      </w:r>
    </w:p>
    <w:p w14:paraId="4F304E6B" w14:textId="77777777" w:rsidR="00C02ECE" w:rsidRPr="00136A93" w:rsidRDefault="00C02ECE" w:rsidP="00E724EA">
      <w:pPr>
        <w:rPr>
          <w:rFonts w:cs="Arial"/>
          <w:szCs w:val="24"/>
        </w:rPr>
      </w:pPr>
    </w:p>
    <w:p w14:paraId="0B3D32DF" w14:textId="77777777" w:rsidR="00D75ECC" w:rsidRPr="00136A93" w:rsidRDefault="00C02ECE" w:rsidP="00E724EA">
      <w:pPr>
        <w:rPr>
          <w:rFonts w:cs="Arial"/>
          <w:i/>
          <w:iCs/>
          <w:szCs w:val="24"/>
        </w:rPr>
      </w:pPr>
      <w:r w:rsidRPr="00136A93">
        <w:rPr>
          <w:rFonts w:cs="Arial"/>
          <w:bCs/>
          <w:szCs w:val="24"/>
        </w:rPr>
        <w:t xml:space="preserve">Each teacher's performance will be formally assessed in respect of each appraisal period. </w:t>
      </w:r>
      <w:r w:rsidRPr="00136A93">
        <w:rPr>
          <w:rFonts w:cs="Arial"/>
          <w:szCs w:val="24"/>
        </w:rPr>
        <w:t xml:space="preserve">This assessment is the end point to the annual appraisal process, but performance and development priorities will be reviewed and addressed on a regular basis throughout the year in interim </w:t>
      </w:r>
      <w:r w:rsidR="00D75ECC" w:rsidRPr="00136A93">
        <w:rPr>
          <w:rFonts w:cs="Arial"/>
          <w:szCs w:val="24"/>
        </w:rPr>
        <w:t>meetings that</w:t>
      </w:r>
      <w:r w:rsidRPr="00136A93">
        <w:rPr>
          <w:rFonts w:cs="Arial"/>
          <w:szCs w:val="24"/>
        </w:rPr>
        <w:t xml:space="preserve"> will take place</w:t>
      </w:r>
      <w:r w:rsidR="00D75ECC" w:rsidRPr="00136A93">
        <w:rPr>
          <w:rFonts w:cs="Arial"/>
          <w:szCs w:val="24"/>
        </w:rPr>
        <w:t xml:space="preserve"> termly</w:t>
      </w:r>
      <w:r w:rsidRPr="00136A93">
        <w:rPr>
          <w:rFonts w:cs="Arial"/>
          <w:i/>
          <w:iCs/>
          <w:szCs w:val="24"/>
        </w:rPr>
        <w:t>.</w:t>
      </w:r>
    </w:p>
    <w:p w14:paraId="45D539E0" w14:textId="77777777" w:rsidR="00C02ECE" w:rsidRPr="00136A93" w:rsidRDefault="00C02ECE" w:rsidP="00E724EA">
      <w:pPr>
        <w:rPr>
          <w:rFonts w:cs="Arial"/>
          <w:szCs w:val="24"/>
        </w:rPr>
      </w:pPr>
    </w:p>
    <w:p w14:paraId="201A2E4E" w14:textId="44A03F4B" w:rsidR="00C02ECE" w:rsidRPr="00136A93" w:rsidRDefault="00C02ECE" w:rsidP="00E724EA">
      <w:pPr>
        <w:rPr>
          <w:rFonts w:cs="Arial"/>
          <w:szCs w:val="24"/>
        </w:rPr>
      </w:pPr>
      <w:r w:rsidRPr="00136A93">
        <w:rPr>
          <w:rFonts w:cs="Arial"/>
          <w:bCs/>
          <w:szCs w:val="24"/>
        </w:rPr>
        <w:t xml:space="preserve">The teacher will receive as soon as practicable following the end of each appraisal period </w:t>
      </w:r>
      <w:r w:rsidRPr="00136A93">
        <w:rPr>
          <w:rFonts w:cs="Arial"/>
          <w:szCs w:val="24"/>
        </w:rPr>
        <w:t xml:space="preserve">– and </w:t>
      </w:r>
      <w:proofErr w:type="gramStart"/>
      <w:r w:rsidRPr="00136A93">
        <w:rPr>
          <w:rFonts w:cs="Arial"/>
          <w:szCs w:val="24"/>
        </w:rPr>
        <w:t>have the opportunity to</w:t>
      </w:r>
      <w:proofErr w:type="gramEnd"/>
      <w:r w:rsidRPr="00136A93">
        <w:rPr>
          <w:rFonts w:cs="Arial"/>
          <w:szCs w:val="24"/>
        </w:rPr>
        <w:t xml:space="preserve"> comment in writing on - </w:t>
      </w:r>
      <w:r w:rsidRPr="00136A93">
        <w:rPr>
          <w:rFonts w:cs="Arial"/>
          <w:bCs/>
          <w:szCs w:val="24"/>
        </w:rPr>
        <w:t xml:space="preserve">a written appraisal report. </w:t>
      </w:r>
      <w:r w:rsidR="0040682C" w:rsidRPr="00136A93">
        <w:rPr>
          <w:rFonts w:cs="Arial"/>
          <w:szCs w:val="24"/>
        </w:rPr>
        <w:t>Lead T</w:t>
      </w:r>
      <w:r w:rsidRPr="00136A93">
        <w:rPr>
          <w:rFonts w:cs="Arial"/>
          <w:szCs w:val="24"/>
        </w:rPr>
        <w:t>eachers will receive their written appraisal reports by 31</w:t>
      </w:r>
      <w:r w:rsidRPr="00136A93">
        <w:rPr>
          <w:rFonts w:cs="Arial"/>
          <w:szCs w:val="24"/>
          <w:vertAlign w:val="superscript"/>
        </w:rPr>
        <w:t>st</w:t>
      </w:r>
      <w:r w:rsidRPr="00136A93">
        <w:rPr>
          <w:rFonts w:cs="Arial"/>
          <w:szCs w:val="24"/>
        </w:rPr>
        <w:t xml:space="preserve"> October (31</w:t>
      </w:r>
      <w:r w:rsidRPr="00136A93">
        <w:rPr>
          <w:rFonts w:cs="Arial"/>
          <w:szCs w:val="24"/>
          <w:vertAlign w:val="superscript"/>
        </w:rPr>
        <w:t>st</w:t>
      </w:r>
      <w:r w:rsidRPr="00136A93">
        <w:rPr>
          <w:rFonts w:cs="Arial"/>
          <w:szCs w:val="24"/>
        </w:rPr>
        <w:t xml:space="preserve"> December for the </w:t>
      </w:r>
      <w:r w:rsidR="00C67825">
        <w:rPr>
          <w:rFonts w:cs="Arial"/>
          <w:szCs w:val="24"/>
        </w:rPr>
        <w:t>Executive Headteacher</w:t>
      </w:r>
      <w:r w:rsidRPr="00136A93">
        <w:rPr>
          <w:rFonts w:cs="Arial"/>
          <w:szCs w:val="24"/>
        </w:rPr>
        <w:t xml:space="preserve">). </w:t>
      </w:r>
      <w:r w:rsidRPr="00136A93">
        <w:rPr>
          <w:rFonts w:cs="Arial"/>
          <w:bCs/>
          <w:szCs w:val="24"/>
        </w:rPr>
        <w:t xml:space="preserve">The appraisal report will include: </w:t>
      </w:r>
    </w:p>
    <w:p w14:paraId="276F1757" w14:textId="77777777" w:rsidR="00C02ECE" w:rsidRPr="00136A93" w:rsidRDefault="00C02ECE" w:rsidP="0040682C">
      <w:pPr>
        <w:pStyle w:val="ListParagraph"/>
        <w:numPr>
          <w:ilvl w:val="0"/>
          <w:numId w:val="45"/>
        </w:numPr>
        <w:rPr>
          <w:rFonts w:cs="Arial"/>
          <w:szCs w:val="24"/>
        </w:rPr>
      </w:pPr>
      <w:r w:rsidRPr="00136A93">
        <w:rPr>
          <w:rFonts w:cs="Arial"/>
          <w:szCs w:val="24"/>
        </w:rPr>
        <w:t xml:space="preserve">Details of the teacher’s objectives for the appraisal period in </w:t>
      </w:r>
      <w:proofErr w:type="gramStart"/>
      <w:r w:rsidRPr="00136A93">
        <w:rPr>
          <w:rFonts w:cs="Arial"/>
          <w:szCs w:val="24"/>
        </w:rPr>
        <w:t>question;</w:t>
      </w:r>
      <w:proofErr w:type="gramEnd"/>
      <w:r w:rsidRPr="00136A93">
        <w:rPr>
          <w:rFonts w:cs="Arial"/>
          <w:szCs w:val="24"/>
        </w:rPr>
        <w:t xml:space="preserve"> </w:t>
      </w:r>
    </w:p>
    <w:p w14:paraId="6BDF3680" w14:textId="42F2FAE8" w:rsidR="00C02ECE" w:rsidRPr="00136A93" w:rsidRDefault="00C02ECE" w:rsidP="00E724EA">
      <w:pPr>
        <w:pStyle w:val="ListParagraph"/>
        <w:numPr>
          <w:ilvl w:val="0"/>
          <w:numId w:val="39"/>
        </w:numPr>
        <w:rPr>
          <w:rFonts w:cs="Arial"/>
          <w:szCs w:val="24"/>
        </w:rPr>
      </w:pPr>
      <w:r w:rsidRPr="00136A93">
        <w:rPr>
          <w:rFonts w:cs="Arial"/>
          <w:bCs/>
          <w:szCs w:val="24"/>
        </w:rPr>
        <w:t>An assessment of the teacher’s performance of their role and responsibilities against their objectives and the relevant</w:t>
      </w:r>
      <w:r w:rsidR="00DF236C" w:rsidRPr="00136A93">
        <w:rPr>
          <w:rFonts w:cs="Arial"/>
          <w:bCs/>
          <w:szCs w:val="24"/>
        </w:rPr>
        <w:t xml:space="preserve"> </w:t>
      </w:r>
      <w:r w:rsidR="00B92697">
        <w:rPr>
          <w:rFonts w:cs="Arial"/>
          <w:bCs/>
          <w:szCs w:val="24"/>
        </w:rPr>
        <w:t>Halliwell Education</w:t>
      </w:r>
      <w:r w:rsidR="00E724EA" w:rsidRPr="00136A93">
        <w:rPr>
          <w:rFonts w:cs="Arial"/>
          <w:bCs/>
          <w:szCs w:val="24"/>
        </w:rPr>
        <w:t xml:space="preserve"> Quality Assurance Policy, Skills Descriptors for teachers and </w:t>
      </w:r>
      <w:r w:rsidR="00D54593" w:rsidRPr="00136A93">
        <w:rPr>
          <w:rFonts w:cs="Arial"/>
          <w:bCs/>
          <w:szCs w:val="24"/>
        </w:rPr>
        <w:t xml:space="preserve">Teacher </w:t>
      </w:r>
      <w:proofErr w:type="gramStart"/>
      <w:r w:rsidR="00D54593" w:rsidRPr="00136A93">
        <w:rPr>
          <w:rFonts w:cs="Arial"/>
          <w:bCs/>
          <w:szCs w:val="24"/>
        </w:rPr>
        <w:t>S</w:t>
      </w:r>
      <w:r w:rsidRPr="00136A93">
        <w:rPr>
          <w:rFonts w:cs="Arial"/>
          <w:bCs/>
          <w:szCs w:val="24"/>
        </w:rPr>
        <w:t>tandards;</w:t>
      </w:r>
      <w:proofErr w:type="gramEnd"/>
      <w:r w:rsidRPr="00136A93">
        <w:rPr>
          <w:rFonts w:cs="Arial"/>
          <w:bCs/>
          <w:szCs w:val="24"/>
        </w:rPr>
        <w:t xml:space="preserve"> </w:t>
      </w:r>
    </w:p>
    <w:p w14:paraId="6D3ABACB" w14:textId="77777777" w:rsidR="00C02ECE" w:rsidRPr="00136A93" w:rsidRDefault="00C02ECE" w:rsidP="00E724EA">
      <w:pPr>
        <w:pStyle w:val="ListParagraph"/>
        <w:numPr>
          <w:ilvl w:val="0"/>
          <w:numId w:val="39"/>
        </w:numPr>
        <w:rPr>
          <w:rFonts w:cs="Arial"/>
          <w:szCs w:val="24"/>
        </w:rPr>
      </w:pPr>
      <w:r w:rsidRPr="00136A93">
        <w:rPr>
          <w:rFonts w:cs="Arial"/>
          <w:bCs/>
          <w:szCs w:val="24"/>
        </w:rPr>
        <w:t xml:space="preserve">An assessment of the teacher’s professional development needs and identification of any action that should be taken to address </w:t>
      </w:r>
      <w:proofErr w:type="gramStart"/>
      <w:r w:rsidRPr="00136A93">
        <w:rPr>
          <w:rFonts w:cs="Arial"/>
          <w:bCs/>
          <w:szCs w:val="24"/>
        </w:rPr>
        <w:t>them;</w:t>
      </w:r>
      <w:proofErr w:type="gramEnd"/>
      <w:r w:rsidRPr="00136A93">
        <w:rPr>
          <w:rFonts w:cs="Arial"/>
          <w:bCs/>
          <w:szCs w:val="24"/>
        </w:rPr>
        <w:t xml:space="preserve"> </w:t>
      </w:r>
    </w:p>
    <w:p w14:paraId="011CE5FA" w14:textId="77777777" w:rsidR="00C02ECE" w:rsidRPr="00136A93" w:rsidRDefault="00C02ECE" w:rsidP="00E724EA">
      <w:pPr>
        <w:pStyle w:val="ListParagraph"/>
        <w:numPr>
          <w:ilvl w:val="0"/>
          <w:numId w:val="39"/>
        </w:numPr>
        <w:rPr>
          <w:rFonts w:cs="Arial"/>
          <w:szCs w:val="24"/>
        </w:rPr>
      </w:pPr>
      <w:r w:rsidRPr="00136A93">
        <w:rPr>
          <w:rFonts w:cs="Arial"/>
          <w:bCs/>
          <w:szCs w:val="24"/>
        </w:rPr>
        <w:t xml:space="preserve">A recommendation on </w:t>
      </w:r>
      <w:proofErr w:type="gramStart"/>
      <w:r w:rsidRPr="00136A93">
        <w:rPr>
          <w:rFonts w:cs="Arial"/>
          <w:bCs/>
          <w:szCs w:val="24"/>
        </w:rPr>
        <w:t>pay</w:t>
      </w:r>
      <w:proofErr w:type="gramEnd"/>
      <w:r w:rsidRPr="00136A93">
        <w:rPr>
          <w:rFonts w:cs="Arial"/>
          <w:bCs/>
          <w:szCs w:val="24"/>
        </w:rPr>
        <w:t xml:space="preserve"> where that is relevant. </w:t>
      </w:r>
    </w:p>
    <w:p w14:paraId="4CAF4E68" w14:textId="77777777" w:rsidR="00E724EA" w:rsidRPr="00136A93" w:rsidRDefault="00E724EA" w:rsidP="00E724EA">
      <w:pPr>
        <w:pStyle w:val="ListParagraph"/>
        <w:rPr>
          <w:rFonts w:cs="Arial"/>
          <w:szCs w:val="24"/>
        </w:rPr>
      </w:pPr>
    </w:p>
    <w:p w14:paraId="52113A65" w14:textId="77777777" w:rsidR="00C67825" w:rsidRDefault="00C02ECE" w:rsidP="00E724EA">
      <w:pPr>
        <w:rPr>
          <w:rFonts w:cs="Arial"/>
          <w:szCs w:val="24"/>
        </w:rPr>
      </w:pPr>
      <w:r w:rsidRPr="00136A93">
        <w:rPr>
          <w:rFonts w:cs="Arial"/>
          <w:szCs w:val="24"/>
        </w:rPr>
        <w:t>The assessment of performance and of professional development needs will inform the planning process for the following appraisal period.</w:t>
      </w:r>
    </w:p>
    <w:p w14:paraId="7B6618FB" w14:textId="77777777" w:rsidR="00E75D4B" w:rsidRDefault="00E75D4B" w:rsidP="00E724EA">
      <w:pPr>
        <w:rPr>
          <w:rFonts w:cs="Arial"/>
          <w:b/>
          <w:szCs w:val="24"/>
          <w:u w:val="single"/>
          <w:lang w:val="en-US"/>
        </w:rPr>
      </w:pPr>
    </w:p>
    <w:p w14:paraId="6C6AAFC7" w14:textId="55C4D682" w:rsidR="00B86047" w:rsidRPr="00C67825" w:rsidRDefault="008E34A9" w:rsidP="00E724EA">
      <w:pPr>
        <w:rPr>
          <w:rFonts w:cs="Arial"/>
          <w:szCs w:val="24"/>
        </w:rPr>
      </w:pPr>
      <w:r w:rsidRPr="00136A93">
        <w:rPr>
          <w:rFonts w:cs="Arial"/>
          <w:b/>
          <w:szCs w:val="24"/>
          <w:u w:val="single"/>
          <w:lang w:val="en-US"/>
        </w:rPr>
        <w:t>Retention of statements</w:t>
      </w:r>
    </w:p>
    <w:p w14:paraId="53E64EF1" w14:textId="77777777" w:rsidR="00B86047" w:rsidRPr="00136A93" w:rsidRDefault="00B86047" w:rsidP="00E724EA">
      <w:pPr>
        <w:rPr>
          <w:rFonts w:cs="Arial"/>
          <w:szCs w:val="24"/>
          <w:lang w:val="en-US"/>
        </w:rPr>
      </w:pPr>
    </w:p>
    <w:p w14:paraId="456F51E3" w14:textId="77777777" w:rsidR="00B86047" w:rsidRPr="00136A93" w:rsidRDefault="00B86047" w:rsidP="00E724EA">
      <w:pPr>
        <w:rPr>
          <w:rFonts w:cs="Arial"/>
          <w:szCs w:val="24"/>
          <w:lang w:val="en-US"/>
        </w:rPr>
      </w:pPr>
      <w:r w:rsidRPr="00136A93">
        <w:rPr>
          <w:rFonts w:cs="Arial"/>
          <w:szCs w:val="24"/>
          <w:lang w:val="en-US"/>
        </w:rPr>
        <w:t xml:space="preserve">Performance management planning and review statements will be retained for a minimum period of 6 years. </w:t>
      </w:r>
    </w:p>
    <w:p w14:paraId="5AA53F3D" w14:textId="77777777" w:rsidR="00B86047" w:rsidRPr="00136A93" w:rsidRDefault="00B86047" w:rsidP="00E724EA">
      <w:pPr>
        <w:rPr>
          <w:rFonts w:cs="Arial"/>
          <w:szCs w:val="24"/>
          <w:lang w:val="en-US"/>
        </w:rPr>
      </w:pPr>
    </w:p>
    <w:p w14:paraId="1077F5D5" w14:textId="77777777" w:rsidR="008E34A9" w:rsidRPr="00136A93" w:rsidRDefault="008E34A9" w:rsidP="00E724EA">
      <w:pPr>
        <w:rPr>
          <w:rFonts w:cs="Arial"/>
          <w:szCs w:val="24"/>
          <w:lang w:val="en-US"/>
        </w:rPr>
      </w:pPr>
    </w:p>
    <w:p w14:paraId="651EAAB8" w14:textId="77777777" w:rsidR="00B86047" w:rsidRPr="00136A93" w:rsidRDefault="008E34A9" w:rsidP="00E724EA">
      <w:pPr>
        <w:rPr>
          <w:rFonts w:cs="Arial"/>
          <w:b/>
          <w:szCs w:val="24"/>
          <w:u w:val="single"/>
          <w:lang w:val="en-US"/>
        </w:rPr>
      </w:pPr>
      <w:r w:rsidRPr="00136A93">
        <w:rPr>
          <w:rFonts w:cs="Arial"/>
          <w:b/>
          <w:szCs w:val="24"/>
          <w:u w:val="single"/>
          <w:lang w:val="en-US"/>
        </w:rPr>
        <w:t>Monitoring and Evaluation</w:t>
      </w:r>
    </w:p>
    <w:p w14:paraId="6488337A" w14:textId="77777777" w:rsidR="00B86047" w:rsidRPr="00136A93" w:rsidRDefault="00B86047" w:rsidP="00E724EA">
      <w:pPr>
        <w:rPr>
          <w:rFonts w:cs="Arial"/>
          <w:szCs w:val="24"/>
          <w:lang w:val="en-US"/>
        </w:rPr>
      </w:pPr>
    </w:p>
    <w:p w14:paraId="582BB8F8" w14:textId="77777777" w:rsidR="00C02ECE" w:rsidRPr="00136A93" w:rsidRDefault="00B86047" w:rsidP="00E724EA">
      <w:pPr>
        <w:rPr>
          <w:rFonts w:cs="Arial"/>
          <w:szCs w:val="24"/>
          <w:lang w:val="en-US"/>
        </w:rPr>
      </w:pPr>
      <w:r w:rsidRPr="00136A93">
        <w:rPr>
          <w:rFonts w:cs="Arial"/>
          <w:szCs w:val="24"/>
          <w:lang w:val="en-US"/>
        </w:rPr>
        <w:t xml:space="preserve">The </w:t>
      </w:r>
      <w:r w:rsidR="00CA157F" w:rsidRPr="00136A93">
        <w:rPr>
          <w:rFonts w:cs="Arial"/>
          <w:szCs w:val="24"/>
          <w:lang w:val="en-US"/>
        </w:rPr>
        <w:t>proprietor</w:t>
      </w:r>
      <w:r w:rsidRPr="00136A93">
        <w:rPr>
          <w:rFonts w:cs="Arial"/>
          <w:szCs w:val="24"/>
          <w:lang w:val="en-US"/>
        </w:rPr>
        <w:t xml:space="preserve"> will monitor the operation and outcomes of </w:t>
      </w:r>
      <w:r w:rsidR="00053D96" w:rsidRPr="00136A93">
        <w:rPr>
          <w:rFonts w:cs="Arial"/>
          <w:szCs w:val="24"/>
          <w:lang w:val="en-US"/>
        </w:rPr>
        <w:t>teacher appraisal</w:t>
      </w:r>
      <w:r w:rsidRPr="00136A93">
        <w:rPr>
          <w:rFonts w:cs="Arial"/>
          <w:szCs w:val="24"/>
          <w:lang w:val="en-US"/>
        </w:rPr>
        <w:t xml:space="preserve"> arrangements.</w:t>
      </w:r>
    </w:p>
    <w:p w14:paraId="2063E048" w14:textId="77777777" w:rsidR="00B86047" w:rsidRPr="00136A93" w:rsidRDefault="00B86047" w:rsidP="00E724EA">
      <w:pPr>
        <w:rPr>
          <w:rFonts w:cs="Arial"/>
          <w:szCs w:val="24"/>
          <w:lang w:val="en-US"/>
        </w:rPr>
      </w:pPr>
    </w:p>
    <w:p w14:paraId="329FE9FF" w14:textId="35F3E229" w:rsidR="00B86047" w:rsidRPr="00136A93" w:rsidRDefault="00B86047" w:rsidP="00E724EA">
      <w:pPr>
        <w:rPr>
          <w:rFonts w:cs="Arial"/>
          <w:szCs w:val="24"/>
          <w:lang w:val="en-US"/>
        </w:rPr>
      </w:pPr>
      <w:r w:rsidRPr="00136A93">
        <w:rPr>
          <w:rFonts w:cs="Arial"/>
          <w:szCs w:val="24"/>
          <w:lang w:val="en-US"/>
        </w:rPr>
        <w:t xml:space="preserve">The </w:t>
      </w:r>
      <w:r w:rsidR="00C67825">
        <w:rPr>
          <w:rFonts w:cs="Arial"/>
          <w:szCs w:val="24"/>
          <w:lang w:val="en-US"/>
        </w:rPr>
        <w:t>Executive Headteacher</w:t>
      </w:r>
      <w:r w:rsidR="00C02ECE" w:rsidRPr="00136A93">
        <w:rPr>
          <w:rFonts w:cs="Arial"/>
          <w:szCs w:val="24"/>
          <w:lang w:val="en-US"/>
        </w:rPr>
        <w:t xml:space="preserve"> will </w:t>
      </w:r>
      <w:r w:rsidRPr="00136A93">
        <w:rPr>
          <w:rFonts w:cs="Arial"/>
          <w:szCs w:val="24"/>
          <w:lang w:val="en-US"/>
        </w:rPr>
        <w:t>report on whether there have been any appeals or representations on an individual or collective basis on the gr</w:t>
      </w:r>
      <w:r w:rsidR="00C02ECE" w:rsidRPr="00136A93">
        <w:rPr>
          <w:rFonts w:cs="Arial"/>
          <w:szCs w:val="24"/>
          <w:lang w:val="en-US"/>
        </w:rPr>
        <w:t>ounds of alleged discrimination.</w:t>
      </w:r>
    </w:p>
    <w:p w14:paraId="3BE0AC2F" w14:textId="77777777" w:rsidR="00B86047" w:rsidRPr="00136A93" w:rsidRDefault="00B86047" w:rsidP="00E724EA">
      <w:pPr>
        <w:rPr>
          <w:rFonts w:cs="Arial"/>
          <w:szCs w:val="24"/>
          <w:lang w:val="en-US"/>
        </w:rPr>
      </w:pPr>
    </w:p>
    <w:p w14:paraId="353A6B08" w14:textId="77777777" w:rsidR="008E34A9" w:rsidRPr="00136A93" w:rsidRDefault="008E34A9" w:rsidP="00E724EA">
      <w:pPr>
        <w:rPr>
          <w:rFonts w:cs="Arial"/>
          <w:szCs w:val="24"/>
          <w:lang w:val="en-US"/>
        </w:rPr>
      </w:pPr>
    </w:p>
    <w:p w14:paraId="1D28D139" w14:textId="77777777" w:rsidR="00B86047" w:rsidRPr="00136A93" w:rsidRDefault="008E34A9" w:rsidP="00E724EA">
      <w:pPr>
        <w:rPr>
          <w:rFonts w:cs="Arial"/>
          <w:b/>
          <w:szCs w:val="24"/>
          <w:u w:val="single"/>
          <w:lang w:val="en-US"/>
        </w:rPr>
      </w:pPr>
      <w:r w:rsidRPr="00136A93">
        <w:rPr>
          <w:rFonts w:cs="Arial"/>
          <w:b/>
          <w:szCs w:val="24"/>
          <w:u w:val="single"/>
          <w:lang w:val="en-US"/>
        </w:rPr>
        <w:t>Review of the policy</w:t>
      </w:r>
    </w:p>
    <w:p w14:paraId="41EF3DD7" w14:textId="77777777" w:rsidR="00B86047" w:rsidRPr="00136A93" w:rsidRDefault="00B86047" w:rsidP="00E724EA">
      <w:pPr>
        <w:rPr>
          <w:rFonts w:cs="Arial"/>
          <w:i/>
          <w:szCs w:val="24"/>
          <w:lang w:val="en-US"/>
        </w:rPr>
      </w:pPr>
    </w:p>
    <w:p w14:paraId="12243B8C" w14:textId="475C8109" w:rsidR="00B86047" w:rsidRPr="00136A93" w:rsidRDefault="00B86047" w:rsidP="00E724EA">
      <w:pPr>
        <w:rPr>
          <w:rFonts w:cs="Arial"/>
          <w:szCs w:val="24"/>
          <w:lang w:val="en-US"/>
        </w:rPr>
      </w:pPr>
      <w:r w:rsidRPr="00136A93">
        <w:rPr>
          <w:rFonts w:cs="Arial"/>
          <w:szCs w:val="24"/>
          <w:lang w:val="en-US"/>
        </w:rPr>
        <w:t xml:space="preserve">The </w:t>
      </w:r>
      <w:r w:rsidR="00C67825">
        <w:rPr>
          <w:rFonts w:cs="Arial"/>
          <w:szCs w:val="24"/>
          <w:lang w:val="en-US"/>
        </w:rPr>
        <w:t>Executive Headteacher</w:t>
      </w:r>
      <w:r w:rsidRPr="00136A93">
        <w:rPr>
          <w:rFonts w:cs="Arial"/>
          <w:szCs w:val="24"/>
          <w:lang w:val="en-US"/>
        </w:rPr>
        <w:t xml:space="preserve"> will review the </w:t>
      </w:r>
      <w:r w:rsidR="0061270C" w:rsidRPr="00136A93">
        <w:rPr>
          <w:rFonts w:cs="Arial"/>
          <w:szCs w:val="24"/>
          <w:lang w:val="en-US"/>
        </w:rPr>
        <w:t>Teacher Appraisal</w:t>
      </w:r>
      <w:r w:rsidRPr="00136A93">
        <w:rPr>
          <w:rFonts w:cs="Arial"/>
          <w:szCs w:val="24"/>
          <w:lang w:val="en-US"/>
        </w:rPr>
        <w:t xml:space="preserve"> policy every </w:t>
      </w:r>
      <w:r w:rsidR="004969DB" w:rsidRPr="00136A93">
        <w:rPr>
          <w:rFonts w:cs="Arial"/>
          <w:szCs w:val="24"/>
          <w:lang w:val="en-US"/>
        </w:rPr>
        <w:t>academic</w:t>
      </w:r>
      <w:r w:rsidRPr="00136A93">
        <w:rPr>
          <w:rFonts w:cs="Arial"/>
          <w:szCs w:val="24"/>
          <w:lang w:val="en-US"/>
        </w:rPr>
        <w:t xml:space="preserve"> year at its Autumn Term meeting. The policy will be revised as required to introduce any changes in regulation and statutory guidance to ensure that it is always up to date.</w:t>
      </w:r>
    </w:p>
    <w:p w14:paraId="130D268E" w14:textId="77777777" w:rsidR="00B86047" w:rsidRPr="00136A93" w:rsidRDefault="00B86047" w:rsidP="00E724EA">
      <w:pPr>
        <w:rPr>
          <w:rFonts w:cs="Arial"/>
          <w:szCs w:val="24"/>
          <w:lang w:val="en-US"/>
        </w:rPr>
      </w:pPr>
    </w:p>
    <w:p w14:paraId="7A8CCE01" w14:textId="31E24B25" w:rsidR="00B86047" w:rsidRPr="00136A93" w:rsidRDefault="00B86047" w:rsidP="00E724EA">
      <w:pPr>
        <w:rPr>
          <w:rFonts w:cs="Arial"/>
          <w:szCs w:val="24"/>
          <w:lang w:val="en-US"/>
        </w:rPr>
      </w:pPr>
      <w:r w:rsidRPr="00136A93">
        <w:rPr>
          <w:rFonts w:cs="Arial"/>
          <w:szCs w:val="24"/>
          <w:lang w:val="en-US"/>
        </w:rPr>
        <w:t xml:space="preserve">To ensure teachers are fully conversant with the </w:t>
      </w:r>
      <w:r w:rsidR="00B92697">
        <w:rPr>
          <w:rFonts w:cs="Arial"/>
          <w:szCs w:val="24"/>
          <w:lang w:val="en-US"/>
        </w:rPr>
        <w:t>Halliwell Education</w:t>
      </w:r>
      <w:r w:rsidR="00C02ECE" w:rsidRPr="00136A93">
        <w:rPr>
          <w:rFonts w:cs="Arial"/>
          <w:szCs w:val="24"/>
          <w:lang w:val="en-US"/>
        </w:rPr>
        <w:t xml:space="preserve"> Appraisal</w:t>
      </w:r>
      <w:r w:rsidRPr="00136A93">
        <w:rPr>
          <w:rFonts w:cs="Arial"/>
          <w:szCs w:val="24"/>
          <w:lang w:val="en-US"/>
        </w:rPr>
        <w:t xml:space="preserve"> arrangements, all new members of staff who join </w:t>
      </w:r>
      <w:proofErr w:type="gramStart"/>
      <w:r w:rsidRPr="00136A93">
        <w:rPr>
          <w:rFonts w:cs="Arial"/>
          <w:szCs w:val="24"/>
          <w:lang w:val="en-US"/>
        </w:rPr>
        <w:t xml:space="preserve">the </w:t>
      </w:r>
      <w:r w:rsidR="00B92697">
        <w:rPr>
          <w:rFonts w:cs="Arial"/>
          <w:szCs w:val="24"/>
          <w:lang w:val="en-US"/>
        </w:rPr>
        <w:t>Halliwell</w:t>
      </w:r>
      <w:proofErr w:type="gramEnd"/>
      <w:r w:rsidR="00B92697">
        <w:rPr>
          <w:rFonts w:cs="Arial"/>
          <w:szCs w:val="24"/>
          <w:lang w:val="en-US"/>
        </w:rPr>
        <w:t xml:space="preserve"> Education</w:t>
      </w:r>
      <w:r w:rsidRPr="00136A93">
        <w:rPr>
          <w:rFonts w:cs="Arial"/>
          <w:szCs w:val="24"/>
          <w:lang w:val="en-US"/>
        </w:rPr>
        <w:t xml:space="preserve"> will be briefed on them as part of their introduction to </w:t>
      </w:r>
      <w:proofErr w:type="gramStart"/>
      <w:r w:rsidRPr="00136A93">
        <w:rPr>
          <w:rFonts w:cs="Arial"/>
          <w:szCs w:val="24"/>
          <w:lang w:val="en-US"/>
        </w:rPr>
        <w:t xml:space="preserve">the </w:t>
      </w:r>
      <w:r w:rsidR="00B92697">
        <w:rPr>
          <w:rFonts w:cs="Arial"/>
          <w:szCs w:val="24"/>
          <w:lang w:val="en-US"/>
        </w:rPr>
        <w:t>Halliwell</w:t>
      </w:r>
      <w:proofErr w:type="gramEnd"/>
      <w:r w:rsidR="00B92697">
        <w:rPr>
          <w:rFonts w:cs="Arial"/>
          <w:szCs w:val="24"/>
          <w:lang w:val="en-US"/>
        </w:rPr>
        <w:t xml:space="preserve"> Education</w:t>
      </w:r>
      <w:r w:rsidRPr="00136A93">
        <w:rPr>
          <w:rFonts w:cs="Arial"/>
          <w:szCs w:val="24"/>
          <w:lang w:val="en-US"/>
        </w:rPr>
        <w:t>.</w:t>
      </w:r>
    </w:p>
    <w:p w14:paraId="06C7F3F4" w14:textId="77777777" w:rsidR="00B86047" w:rsidRPr="00136A93" w:rsidRDefault="00B86047" w:rsidP="00E724EA">
      <w:pPr>
        <w:rPr>
          <w:rFonts w:cs="Arial"/>
          <w:i/>
          <w:szCs w:val="24"/>
          <w:lang w:val="en-US"/>
        </w:rPr>
      </w:pPr>
    </w:p>
    <w:p w14:paraId="3FE68738" w14:textId="77777777" w:rsidR="008E34A9" w:rsidRPr="00136A93" w:rsidRDefault="008E34A9" w:rsidP="00E724EA">
      <w:pPr>
        <w:rPr>
          <w:rFonts w:cs="Arial"/>
          <w:i/>
          <w:szCs w:val="24"/>
          <w:lang w:val="en-US"/>
        </w:rPr>
      </w:pPr>
    </w:p>
    <w:p w14:paraId="09DE564D" w14:textId="77777777" w:rsidR="00D75ECC" w:rsidRPr="00136A93" w:rsidRDefault="008E34A9" w:rsidP="00E724EA">
      <w:pPr>
        <w:rPr>
          <w:rFonts w:cs="Arial"/>
          <w:b/>
          <w:szCs w:val="24"/>
          <w:u w:val="single"/>
          <w:lang w:val="en-US"/>
        </w:rPr>
      </w:pPr>
      <w:r w:rsidRPr="00136A93">
        <w:rPr>
          <w:rFonts w:cs="Arial"/>
          <w:b/>
          <w:szCs w:val="24"/>
          <w:u w:val="single"/>
          <w:lang w:val="en-US"/>
        </w:rPr>
        <w:t>Access To Documentation</w:t>
      </w:r>
    </w:p>
    <w:p w14:paraId="31A16B1D" w14:textId="77777777" w:rsidR="00B86047" w:rsidRPr="00136A93" w:rsidRDefault="00B86047" w:rsidP="00E724EA">
      <w:pPr>
        <w:rPr>
          <w:rFonts w:cs="Arial"/>
          <w:szCs w:val="24"/>
          <w:u w:val="single"/>
          <w:lang w:val="en-US"/>
        </w:rPr>
      </w:pPr>
    </w:p>
    <w:p w14:paraId="189718A5" w14:textId="0F17BF7F" w:rsidR="00C02ECE" w:rsidRPr="00136A93" w:rsidRDefault="00B86047" w:rsidP="00E724EA">
      <w:pPr>
        <w:rPr>
          <w:rFonts w:cs="Arial"/>
          <w:szCs w:val="24"/>
          <w:lang w:val="en-US"/>
        </w:rPr>
      </w:pPr>
      <w:r w:rsidRPr="00136A93">
        <w:rPr>
          <w:rFonts w:cs="Arial"/>
          <w:szCs w:val="24"/>
          <w:lang w:val="en-US"/>
        </w:rPr>
        <w:t xml:space="preserve">Copies of the </w:t>
      </w:r>
      <w:r w:rsidR="00B92697">
        <w:rPr>
          <w:rFonts w:cs="Arial"/>
          <w:szCs w:val="24"/>
          <w:lang w:val="en-US"/>
        </w:rPr>
        <w:t>Halliwell Education</w:t>
      </w:r>
      <w:r w:rsidR="00303A4E" w:rsidRPr="00136A93">
        <w:rPr>
          <w:rFonts w:cs="Arial"/>
          <w:szCs w:val="24"/>
          <w:lang w:val="en-US"/>
        </w:rPr>
        <w:t xml:space="preserve"> </w:t>
      </w:r>
      <w:r w:rsidR="00D54593" w:rsidRPr="00136A93">
        <w:rPr>
          <w:rFonts w:cs="Arial"/>
          <w:szCs w:val="24"/>
          <w:lang w:val="en-US"/>
        </w:rPr>
        <w:t>D</w:t>
      </w:r>
      <w:r w:rsidRPr="00136A93">
        <w:rPr>
          <w:rFonts w:cs="Arial"/>
          <w:szCs w:val="24"/>
          <w:lang w:val="en-US"/>
        </w:rPr>
        <w:t xml:space="preserve">evelopment plan are published on </w:t>
      </w:r>
      <w:proofErr w:type="gramStart"/>
      <w:r w:rsidRPr="00136A93">
        <w:rPr>
          <w:rFonts w:cs="Arial"/>
          <w:szCs w:val="24"/>
          <w:lang w:val="en-US"/>
        </w:rPr>
        <w:t xml:space="preserve">the </w:t>
      </w:r>
      <w:r w:rsidR="00B92697">
        <w:rPr>
          <w:rFonts w:cs="Arial"/>
          <w:szCs w:val="24"/>
          <w:lang w:val="en-US"/>
        </w:rPr>
        <w:t>Halliwell</w:t>
      </w:r>
      <w:proofErr w:type="gramEnd"/>
      <w:r w:rsidR="00B92697">
        <w:rPr>
          <w:rFonts w:cs="Arial"/>
          <w:szCs w:val="24"/>
          <w:lang w:val="en-US"/>
        </w:rPr>
        <w:t xml:space="preserve"> Education</w:t>
      </w:r>
      <w:r w:rsidRPr="00136A93">
        <w:rPr>
          <w:rFonts w:cs="Arial"/>
          <w:szCs w:val="24"/>
          <w:lang w:val="en-US"/>
        </w:rPr>
        <w:t xml:space="preserve">’s intranet and/or can be obtained from the </w:t>
      </w:r>
      <w:r w:rsidR="00C67825">
        <w:rPr>
          <w:rFonts w:cs="Arial"/>
          <w:szCs w:val="24"/>
          <w:lang w:val="en-US"/>
        </w:rPr>
        <w:t>Executive Headteacher</w:t>
      </w:r>
      <w:r w:rsidRPr="00136A93">
        <w:rPr>
          <w:rFonts w:cs="Arial"/>
          <w:szCs w:val="24"/>
          <w:lang w:val="en-US"/>
        </w:rPr>
        <w:t xml:space="preserve">. </w:t>
      </w:r>
    </w:p>
    <w:p w14:paraId="77993500" w14:textId="77777777" w:rsidR="00B86047" w:rsidRPr="00136A93" w:rsidRDefault="00B86047" w:rsidP="00E724EA">
      <w:pPr>
        <w:rPr>
          <w:rFonts w:cs="Arial"/>
          <w:szCs w:val="24"/>
          <w:lang w:val="en-US"/>
        </w:rPr>
      </w:pPr>
    </w:p>
    <w:p w14:paraId="4B9330A5" w14:textId="77777777" w:rsidR="008E34A9" w:rsidRPr="00136A93" w:rsidRDefault="008E34A9" w:rsidP="00E724EA">
      <w:pPr>
        <w:rPr>
          <w:rFonts w:cs="Arial"/>
          <w:szCs w:val="24"/>
          <w:lang w:val="en-US"/>
        </w:rPr>
      </w:pPr>
    </w:p>
    <w:p w14:paraId="68BDF64B" w14:textId="77777777" w:rsidR="00C02ECE" w:rsidRPr="00136A93" w:rsidRDefault="00C02ECE" w:rsidP="00E724EA">
      <w:pPr>
        <w:rPr>
          <w:rFonts w:cs="Arial"/>
          <w:b/>
          <w:bCs/>
          <w:szCs w:val="24"/>
          <w:u w:val="single"/>
        </w:rPr>
      </w:pPr>
      <w:r w:rsidRPr="00136A93">
        <w:rPr>
          <w:rFonts w:cs="Arial"/>
          <w:b/>
          <w:bCs/>
          <w:szCs w:val="24"/>
          <w:u w:val="single"/>
        </w:rPr>
        <w:t>F</w:t>
      </w:r>
      <w:r w:rsidR="008E34A9" w:rsidRPr="00136A93">
        <w:rPr>
          <w:rFonts w:cs="Arial"/>
          <w:b/>
          <w:bCs/>
          <w:szCs w:val="24"/>
          <w:u w:val="single"/>
        </w:rPr>
        <w:t>eedback</w:t>
      </w:r>
    </w:p>
    <w:p w14:paraId="5A9E789B" w14:textId="77777777" w:rsidR="000E0AFC" w:rsidRPr="00136A93" w:rsidRDefault="000E0AFC" w:rsidP="00E724EA">
      <w:pPr>
        <w:rPr>
          <w:rFonts w:cs="Arial"/>
          <w:szCs w:val="24"/>
          <w:u w:val="single"/>
        </w:rPr>
      </w:pPr>
    </w:p>
    <w:p w14:paraId="0C85B897" w14:textId="77777777" w:rsidR="000E0AFC" w:rsidRPr="00136A93" w:rsidRDefault="000E0AFC" w:rsidP="00E724EA">
      <w:pPr>
        <w:rPr>
          <w:rFonts w:cs="Arial"/>
          <w:szCs w:val="24"/>
        </w:rPr>
      </w:pPr>
      <w:r w:rsidRPr="00136A93">
        <w:rPr>
          <w:rFonts w:cs="Arial"/>
          <w:szCs w:val="24"/>
        </w:rPr>
        <w:t xml:space="preserve">Teachers will receive constructive feedback on their performance throughout the year and as soon as practicable after observation has taken place or other evidence has come to light. </w:t>
      </w:r>
    </w:p>
    <w:p w14:paraId="01072A03" w14:textId="77777777" w:rsidR="000E0AFC" w:rsidRPr="00136A93" w:rsidRDefault="000E0AFC" w:rsidP="00E724EA">
      <w:pPr>
        <w:rPr>
          <w:rFonts w:cs="Arial"/>
          <w:szCs w:val="24"/>
        </w:rPr>
      </w:pPr>
      <w:r w:rsidRPr="00136A93">
        <w:rPr>
          <w:rFonts w:cs="Arial"/>
          <w:szCs w:val="24"/>
        </w:rPr>
        <w:t xml:space="preserve">Feedback will highlight </w:t>
      </w:r>
      <w:proofErr w:type="gramStart"/>
      <w:r w:rsidRPr="00136A93">
        <w:rPr>
          <w:rFonts w:cs="Arial"/>
          <w:szCs w:val="24"/>
        </w:rPr>
        <w:t>particular areas</w:t>
      </w:r>
      <w:proofErr w:type="gramEnd"/>
      <w:r w:rsidRPr="00136A93">
        <w:rPr>
          <w:rFonts w:cs="Arial"/>
          <w:szCs w:val="24"/>
        </w:rPr>
        <w:t xml:space="preserve"> of strength as well as any areas that need attention. Where there are concerns about any aspects of the teacher’s performance the appraiser will meet the teacher formally to:</w:t>
      </w:r>
    </w:p>
    <w:p w14:paraId="0AE36E90" w14:textId="77777777" w:rsidR="00C630B3" w:rsidRPr="00136A93" w:rsidRDefault="00C630B3" w:rsidP="00E724EA">
      <w:pPr>
        <w:rPr>
          <w:rFonts w:cs="Arial"/>
          <w:szCs w:val="24"/>
        </w:rPr>
      </w:pPr>
    </w:p>
    <w:p w14:paraId="52154A00" w14:textId="77777777" w:rsidR="000E0AFC" w:rsidRPr="00136A93" w:rsidRDefault="000E0AFC" w:rsidP="00C630B3">
      <w:pPr>
        <w:pStyle w:val="ListParagraph"/>
        <w:numPr>
          <w:ilvl w:val="0"/>
          <w:numId w:val="40"/>
        </w:numPr>
        <w:rPr>
          <w:rFonts w:cs="Arial"/>
          <w:szCs w:val="24"/>
        </w:rPr>
      </w:pPr>
      <w:r w:rsidRPr="00136A93">
        <w:rPr>
          <w:rFonts w:cs="Arial"/>
          <w:szCs w:val="24"/>
        </w:rPr>
        <w:t xml:space="preserve">give clear feedback to the teacher about the nature and seriousness of the </w:t>
      </w:r>
      <w:proofErr w:type="gramStart"/>
      <w:r w:rsidRPr="00136A93">
        <w:rPr>
          <w:rFonts w:cs="Arial"/>
          <w:szCs w:val="24"/>
        </w:rPr>
        <w:t>concerns;</w:t>
      </w:r>
      <w:proofErr w:type="gramEnd"/>
      <w:r w:rsidRPr="00136A93">
        <w:rPr>
          <w:rFonts w:cs="Arial"/>
          <w:szCs w:val="24"/>
        </w:rPr>
        <w:t xml:space="preserve"> </w:t>
      </w:r>
    </w:p>
    <w:p w14:paraId="15C4D67B" w14:textId="77777777" w:rsidR="000E0AFC" w:rsidRPr="00136A93" w:rsidRDefault="000E0AFC" w:rsidP="00C630B3">
      <w:pPr>
        <w:pStyle w:val="ListParagraph"/>
        <w:numPr>
          <w:ilvl w:val="0"/>
          <w:numId w:val="40"/>
        </w:numPr>
        <w:rPr>
          <w:rFonts w:cs="Arial"/>
          <w:szCs w:val="24"/>
        </w:rPr>
      </w:pPr>
      <w:r w:rsidRPr="00136A93">
        <w:rPr>
          <w:rFonts w:cs="Arial"/>
          <w:szCs w:val="24"/>
        </w:rPr>
        <w:t xml:space="preserve">give the teacher the opportunity to comment and discuss the </w:t>
      </w:r>
      <w:proofErr w:type="gramStart"/>
      <w:r w:rsidRPr="00136A93">
        <w:rPr>
          <w:rFonts w:cs="Arial"/>
          <w:szCs w:val="24"/>
        </w:rPr>
        <w:t>concerns;</w:t>
      </w:r>
      <w:proofErr w:type="gramEnd"/>
      <w:r w:rsidRPr="00136A93">
        <w:rPr>
          <w:rFonts w:cs="Arial"/>
          <w:szCs w:val="24"/>
        </w:rPr>
        <w:t xml:space="preserve"> </w:t>
      </w:r>
    </w:p>
    <w:p w14:paraId="3B64DAD7" w14:textId="77777777" w:rsidR="000E0AFC" w:rsidRPr="00136A93" w:rsidRDefault="000E0AFC" w:rsidP="00C630B3">
      <w:pPr>
        <w:pStyle w:val="ListParagraph"/>
        <w:numPr>
          <w:ilvl w:val="0"/>
          <w:numId w:val="40"/>
        </w:numPr>
        <w:rPr>
          <w:rFonts w:cs="Arial"/>
          <w:szCs w:val="24"/>
        </w:rPr>
      </w:pPr>
      <w:r w:rsidRPr="00136A93">
        <w:rPr>
          <w:rFonts w:cs="Arial"/>
          <w:szCs w:val="24"/>
        </w:rPr>
        <w:t>agree any support (</w:t>
      </w:r>
      <w:proofErr w:type="spellStart"/>
      <w:r w:rsidRPr="00136A93">
        <w:rPr>
          <w:rFonts w:cs="Arial"/>
          <w:szCs w:val="24"/>
        </w:rPr>
        <w:t>eg</w:t>
      </w:r>
      <w:proofErr w:type="spellEnd"/>
      <w:r w:rsidRPr="00136A93">
        <w:rPr>
          <w:rFonts w:cs="Arial"/>
          <w:szCs w:val="24"/>
        </w:rPr>
        <w:t xml:space="preserve"> coaching, mentoring, structured observations), that will be provided to help address those specific </w:t>
      </w:r>
      <w:proofErr w:type="gramStart"/>
      <w:r w:rsidRPr="00136A93">
        <w:rPr>
          <w:rFonts w:cs="Arial"/>
          <w:szCs w:val="24"/>
        </w:rPr>
        <w:t>concerns;</w:t>
      </w:r>
      <w:proofErr w:type="gramEnd"/>
      <w:r w:rsidRPr="00136A93">
        <w:rPr>
          <w:rFonts w:cs="Arial"/>
          <w:szCs w:val="24"/>
        </w:rPr>
        <w:t xml:space="preserve"> </w:t>
      </w:r>
    </w:p>
    <w:p w14:paraId="272C3FC0" w14:textId="77777777" w:rsidR="000E0AFC" w:rsidRPr="00136A93" w:rsidRDefault="000E0AFC" w:rsidP="00C630B3">
      <w:pPr>
        <w:pStyle w:val="ListParagraph"/>
        <w:numPr>
          <w:ilvl w:val="0"/>
          <w:numId w:val="40"/>
        </w:numPr>
        <w:rPr>
          <w:rFonts w:cs="Arial"/>
          <w:szCs w:val="24"/>
        </w:rPr>
      </w:pPr>
      <w:r w:rsidRPr="00136A93">
        <w:rPr>
          <w:rFonts w:cs="Arial"/>
          <w:szCs w:val="24"/>
        </w:rPr>
        <w:t>make clear how, and by when, the appraiser will review progress.</w:t>
      </w:r>
      <w:r w:rsidR="00DF236C" w:rsidRPr="00136A93">
        <w:rPr>
          <w:rFonts w:cs="Arial"/>
          <w:szCs w:val="24"/>
        </w:rPr>
        <w:t xml:space="preserve"> </w:t>
      </w:r>
      <w:r w:rsidRPr="00136A93">
        <w:rPr>
          <w:rFonts w:cs="Arial"/>
          <w:iCs/>
          <w:szCs w:val="24"/>
        </w:rPr>
        <w:t xml:space="preserve">It may be appropriate at this point that objectives need to be </w:t>
      </w:r>
      <w:proofErr w:type="gramStart"/>
      <w:r w:rsidRPr="00136A93">
        <w:rPr>
          <w:rFonts w:cs="Arial"/>
          <w:iCs/>
          <w:szCs w:val="24"/>
        </w:rPr>
        <w:t>revised</w:t>
      </w:r>
      <w:proofErr w:type="gramEnd"/>
      <w:r w:rsidRPr="00136A93">
        <w:rPr>
          <w:rFonts w:cs="Arial"/>
          <w:iCs/>
          <w:szCs w:val="24"/>
        </w:rPr>
        <w:t xml:space="preserve"> and it will be necessary to allow sufficient time for improvement if revision is necessary. The </w:t>
      </w:r>
      <w:r w:rsidRPr="00136A93">
        <w:rPr>
          <w:rFonts w:cs="Arial"/>
          <w:iCs/>
          <w:szCs w:val="24"/>
        </w:rPr>
        <w:lastRenderedPageBreak/>
        <w:t xml:space="preserve">amount of additional time required depends upon the seriousness of the concerns </w:t>
      </w:r>
    </w:p>
    <w:p w14:paraId="679673D3" w14:textId="77777777" w:rsidR="000E0AFC" w:rsidRPr="00136A93" w:rsidRDefault="000E0AFC" w:rsidP="00C630B3">
      <w:pPr>
        <w:pStyle w:val="ListParagraph"/>
        <w:numPr>
          <w:ilvl w:val="0"/>
          <w:numId w:val="40"/>
        </w:numPr>
        <w:rPr>
          <w:rFonts w:cs="Arial"/>
          <w:szCs w:val="24"/>
        </w:rPr>
      </w:pPr>
      <w:r w:rsidRPr="00136A93">
        <w:rPr>
          <w:rFonts w:cs="Arial"/>
          <w:szCs w:val="24"/>
        </w:rPr>
        <w:t>explain the implications and process if no – or insu</w:t>
      </w:r>
      <w:r w:rsidR="00C630B3" w:rsidRPr="00136A93">
        <w:rPr>
          <w:rFonts w:cs="Arial"/>
          <w:szCs w:val="24"/>
        </w:rPr>
        <w:t>fficient – improvement is made.</w:t>
      </w:r>
    </w:p>
    <w:p w14:paraId="11E66602" w14:textId="77777777" w:rsidR="00C630B3" w:rsidRPr="00136A93" w:rsidRDefault="00C630B3" w:rsidP="00C630B3">
      <w:pPr>
        <w:pStyle w:val="ListParagraph"/>
        <w:rPr>
          <w:rFonts w:cs="Arial"/>
          <w:szCs w:val="24"/>
        </w:rPr>
      </w:pPr>
    </w:p>
    <w:p w14:paraId="4EE413F9" w14:textId="77777777" w:rsidR="000E0AFC" w:rsidRPr="00136A93" w:rsidRDefault="000E0AFC" w:rsidP="00E724EA">
      <w:pPr>
        <w:rPr>
          <w:rFonts w:cs="Arial"/>
          <w:szCs w:val="24"/>
        </w:rPr>
      </w:pPr>
      <w:r w:rsidRPr="00136A93">
        <w:rPr>
          <w:rFonts w:cs="Arial"/>
          <w:szCs w:val="24"/>
        </w:rPr>
        <w:t xml:space="preserve">When progress is reviewed, if the appraiser is satisfied that the teacher has made, or is making, sufficient improvement, the appraisal process will continue as normal, with any remaining issues continuing to be addressed though that process. </w:t>
      </w:r>
    </w:p>
    <w:p w14:paraId="1EDF089B" w14:textId="77777777" w:rsidR="000F575E" w:rsidRPr="00136A93" w:rsidRDefault="000F575E" w:rsidP="00E724EA">
      <w:pPr>
        <w:rPr>
          <w:rFonts w:cs="Arial"/>
          <w:szCs w:val="24"/>
        </w:rPr>
      </w:pPr>
    </w:p>
    <w:p w14:paraId="6D59F148" w14:textId="77777777" w:rsidR="000F575E" w:rsidRPr="00136A93" w:rsidRDefault="000F575E" w:rsidP="00E724EA">
      <w:pPr>
        <w:rPr>
          <w:rFonts w:cs="Arial"/>
          <w:szCs w:val="24"/>
        </w:rPr>
      </w:pPr>
      <w:r w:rsidRPr="00136A93">
        <w:rPr>
          <w:rFonts w:cs="Arial"/>
          <w:szCs w:val="24"/>
        </w:rPr>
        <w:t xml:space="preserve">All teaching staff should receive </w:t>
      </w:r>
      <w:r w:rsidRPr="00136A93">
        <w:rPr>
          <w:rFonts w:cs="Arial"/>
          <w:b/>
          <w:szCs w:val="24"/>
        </w:rPr>
        <w:t xml:space="preserve">at least </w:t>
      </w:r>
      <w:r w:rsidR="00CD7B69" w:rsidRPr="00136A93">
        <w:rPr>
          <w:rFonts w:cs="Arial"/>
          <w:b/>
          <w:szCs w:val="24"/>
        </w:rPr>
        <w:t>one formal</w:t>
      </w:r>
      <w:r w:rsidRPr="00136A93">
        <w:rPr>
          <w:rFonts w:cs="Arial"/>
          <w:b/>
          <w:szCs w:val="24"/>
        </w:rPr>
        <w:t xml:space="preserve"> interim appraisal review</w:t>
      </w:r>
      <w:r w:rsidRPr="00136A93">
        <w:rPr>
          <w:rFonts w:cs="Arial"/>
          <w:szCs w:val="24"/>
        </w:rPr>
        <w:t xml:space="preserve">, at the mid-way point of the cycle and </w:t>
      </w:r>
      <w:r w:rsidR="00CD7B69" w:rsidRPr="00136A93">
        <w:rPr>
          <w:rFonts w:cs="Arial"/>
          <w:szCs w:val="24"/>
        </w:rPr>
        <w:t>through line management processes informal feedback on performance occurs throughout the annual cycle. W</w:t>
      </w:r>
      <w:r w:rsidRPr="00136A93">
        <w:rPr>
          <w:rFonts w:cs="Arial"/>
          <w:szCs w:val="24"/>
        </w:rPr>
        <w:t xml:space="preserve">here performance concerns are raised </w:t>
      </w:r>
      <w:r w:rsidR="00CD7B69" w:rsidRPr="00136A93">
        <w:rPr>
          <w:rFonts w:cs="Arial"/>
          <w:szCs w:val="24"/>
        </w:rPr>
        <w:t>a formal</w:t>
      </w:r>
      <w:r w:rsidRPr="00136A93">
        <w:rPr>
          <w:rFonts w:cs="Arial"/>
          <w:szCs w:val="24"/>
        </w:rPr>
        <w:t xml:space="preserve"> appraisal review may need to take place more frequently so that staff are aware that their performance is not meeting the required standards</w:t>
      </w:r>
      <w:r w:rsidR="00CD7B69" w:rsidRPr="00136A93">
        <w:rPr>
          <w:rFonts w:cs="Arial"/>
          <w:szCs w:val="24"/>
        </w:rPr>
        <w:t xml:space="preserve"> and that they are at risk of not meeting their targets. A</w:t>
      </w:r>
      <w:r w:rsidRPr="00136A93">
        <w:rPr>
          <w:rFonts w:cs="Arial"/>
          <w:szCs w:val="24"/>
        </w:rPr>
        <w:t>ppropriate support can</w:t>
      </w:r>
      <w:r w:rsidR="00CD7B69" w:rsidRPr="00136A93">
        <w:rPr>
          <w:rFonts w:cs="Arial"/>
          <w:szCs w:val="24"/>
        </w:rPr>
        <w:t xml:space="preserve"> then be agreed and</w:t>
      </w:r>
      <w:r w:rsidRPr="00136A93">
        <w:rPr>
          <w:rFonts w:cs="Arial"/>
          <w:szCs w:val="24"/>
        </w:rPr>
        <w:t xml:space="preserve"> be put in place</w:t>
      </w:r>
      <w:r w:rsidR="00CD7B69" w:rsidRPr="00136A93">
        <w:rPr>
          <w:rFonts w:cs="Arial"/>
          <w:szCs w:val="24"/>
        </w:rPr>
        <w:t xml:space="preserve"> if it is deemed necessary to support an improvement in performance</w:t>
      </w:r>
      <w:r w:rsidRPr="00136A93">
        <w:rPr>
          <w:rFonts w:cs="Arial"/>
          <w:szCs w:val="24"/>
        </w:rPr>
        <w:t>.</w:t>
      </w:r>
    </w:p>
    <w:p w14:paraId="2E8A423B" w14:textId="77777777" w:rsidR="00B86047" w:rsidRPr="00136A93" w:rsidRDefault="00B86047" w:rsidP="00E724EA">
      <w:pPr>
        <w:rPr>
          <w:rFonts w:cs="Arial"/>
          <w:szCs w:val="24"/>
          <w:lang w:val="en-US"/>
        </w:rPr>
      </w:pPr>
    </w:p>
    <w:p w14:paraId="091B9AA4" w14:textId="77777777" w:rsidR="008E34A9" w:rsidRPr="00136A93" w:rsidRDefault="008E34A9" w:rsidP="00E724EA">
      <w:pPr>
        <w:rPr>
          <w:rFonts w:cs="Arial"/>
          <w:szCs w:val="24"/>
          <w:lang w:val="en-US"/>
        </w:rPr>
      </w:pPr>
    </w:p>
    <w:p w14:paraId="03084AD1" w14:textId="77777777" w:rsidR="00B86047" w:rsidRPr="00136A93" w:rsidRDefault="008E34A9" w:rsidP="00E724EA">
      <w:pPr>
        <w:rPr>
          <w:rFonts w:cs="Arial"/>
          <w:b/>
          <w:szCs w:val="24"/>
          <w:u w:val="single"/>
          <w:lang w:val="en-US"/>
        </w:rPr>
      </w:pPr>
      <w:r w:rsidRPr="00136A93">
        <w:rPr>
          <w:rFonts w:cs="Arial"/>
          <w:b/>
          <w:szCs w:val="24"/>
          <w:u w:val="single"/>
          <w:lang w:val="en-US"/>
        </w:rPr>
        <w:t>Classroom Observation Protocol</w:t>
      </w:r>
    </w:p>
    <w:p w14:paraId="702AE11B" w14:textId="77777777" w:rsidR="00B86047" w:rsidRPr="00136A93" w:rsidRDefault="00B86047" w:rsidP="00E724EA">
      <w:pPr>
        <w:rPr>
          <w:rFonts w:cs="Arial"/>
          <w:szCs w:val="24"/>
          <w:u w:val="single"/>
          <w:lang w:val="en-US"/>
        </w:rPr>
      </w:pPr>
    </w:p>
    <w:p w14:paraId="380AB6F5" w14:textId="77777777" w:rsidR="00B86047" w:rsidRPr="00136A93" w:rsidRDefault="00B86047" w:rsidP="00E724EA">
      <w:pPr>
        <w:rPr>
          <w:rFonts w:cs="Arial"/>
          <w:szCs w:val="24"/>
          <w:lang w:val="en-US"/>
        </w:rPr>
      </w:pPr>
      <w:r w:rsidRPr="00136A93">
        <w:rPr>
          <w:rFonts w:cs="Arial"/>
          <w:szCs w:val="24"/>
          <w:lang w:val="en-US"/>
        </w:rPr>
        <w:t xml:space="preserve">Classroom observation evidence is essential for all teaching staff. The </w:t>
      </w:r>
      <w:r w:rsidR="00CA157F" w:rsidRPr="00136A93">
        <w:rPr>
          <w:rFonts w:cs="Arial"/>
          <w:szCs w:val="24"/>
          <w:lang w:val="en-US"/>
        </w:rPr>
        <w:t>Proprietor</w:t>
      </w:r>
      <w:r w:rsidRPr="00136A93">
        <w:rPr>
          <w:rFonts w:cs="Arial"/>
          <w:szCs w:val="24"/>
          <w:lang w:val="en-US"/>
        </w:rPr>
        <w:t xml:space="preserve"> is committed to ensuring that classroom observation is developmental and supportive and that those involved in the process will:</w:t>
      </w:r>
    </w:p>
    <w:p w14:paraId="0E19A003" w14:textId="77777777" w:rsidR="00B86047" w:rsidRPr="00136A93" w:rsidRDefault="00B86047" w:rsidP="00E724EA">
      <w:pPr>
        <w:rPr>
          <w:rFonts w:cs="Arial"/>
          <w:szCs w:val="24"/>
          <w:lang w:val="en-US"/>
        </w:rPr>
      </w:pPr>
    </w:p>
    <w:p w14:paraId="081C3FC0" w14:textId="77777777" w:rsidR="00B86047" w:rsidRPr="00136A93" w:rsidRDefault="00B86047" w:rsidP="00C630B3">
      <w:pPr>
        <w:pStyle w:val="ListParagraph"/>
        <w:numPr>
          <w:ilvl w:val="0"/>
          <w:numId w:val="41"/>
        </w:numPr>
        <w:rPr>
          <w:rFonts w:cs="Arial"/>
          <w:szCs w:val="24"/>
          <w:lang w:val="en-US"/>
        </w:rPr>
      </w:pPr>
      <w:r w:rsidRPr="00136A93">
        <w:rPr>
          <w:rFonts w:cs="Arial"/>
          <w:szCs w:val="24"/>
          <w:lang w:val="en-US"/>
        </w:rPr>
        <w:t xml:space="preserve">carry out the role with professionalism, integrity and </w:t>
      </w:r>
      <w:proofErr w:type="gramStart"/>
      <w:r w:rsidRPr="00136A93">
        <w:rPr>
          <w:rFonts w:cs="Arial"/>
          <w:szCs w:val="24"/>
          <w:lang w:val="en-US"/>
        </w:rPr>
        <w:t>courtesy;</w:t>
      </w:r>
      <w:proofErr w:type="gramEnd"/>
    </w:p>
    <w:p w14:paraId="3EC6661E" w14:textId="77777777" w:rsidR="00B86047" w:rsidRPr="00136A93" w:rsidRDefault="00B86047" w:rsidP="00C630B3">
      <w:pPr>
        <w:pStyle w:val="ListParagraph"/>
        <w:numPr>
          <w:ilvl w:val="0"/>
          <w:numId w:val="41"/>
        </w:numPr>
        <w:rPr>
          <w:rFonts w:cs="Arial"/>
          <w:szCs w:val="24"/>
          <w:lang w:val="en-US"/>
        </w:rPr>
      </w:pPr>
      <w:r w:rsidRPr="00136A93">
        <w:rPr>
          <w:rFonts w:cs="Arial"/>
          <w:szCs w:val="24"/>
          <w:lang w:val="en-US"/>
        </w:rPr>
        <w:t xml:space="preserve">evaluate </w:t>
      </w:r>
      <w:proofErr w:type="gramStart"/>
      <w:r w:rsidRPr="00136A93">
        <w:rPr>
          <w:rFonts w:cs="Arial"/>
          <w:szCs w:val="24"/>
          <w:lang w:val="en-US"/>
        </w:rPr>
        <w:t>objectively;</w:t>
      </w:r>
      <w:proofErr w:type="gramEnd"/>
    </w:p>
    <w:p w14:paraId="5C485DAB" w14:textId="77777777" w:rsidR="00B86047" w:rsidRPr="00136A93" w:rsidRDefault="00B86047" w:rsidP="00C630B3">
      <w:pPr>
        <w:pStyle w:val="ListParagraph"/>
        <w:numPr>
          <w:ilvl w:val="0"/>
          <w:numId w:val="41"/>
        </w:numPr>
        <w:rPr>
          <w:rFonts w:cs="Arial"/>
          <w:szCs w:val="24"/>
          <w:lang w:val="en-US"/>
        </w:rPr>
      </w:pPr>
      <w:r w:rsidRPr="00136A93">
        <w:rPr>
          <w:rFonts w:cs="Arial"/>
          <w:szCs w:val="24"/>
          <w:lang w:val="en-US"/>
        </w:rPr>
        <w:t>report accurately and fairly; and</w:t>
      </w:r>
    </w:p>
    <w:p w14:paraId="5F3E61FB" w14:textId="77777777" w:rsidR="00B86047" w:rsidRPr="00136A93" w:rsidRDefault="00DF0E21" w:rsidP="00C630B3">
      <w:pPr>
        <w:pStyle w:val="ListParagraph"/>
        <w:numPr>
          <w:ilvl w:val="0"/>
          <w:numId w:val="41"/>
        </w:numPr>
        <w:rPr>
          <w:rFonts w:cs="Arial"/>
          <w:szCs w:val="24"/>
          <w:lang w:val="en-US"/>
        </w:rPr>
      </w:pPr>
      <w:r w:rsidRPr="00136A93">
        <w:rPr>
          <w:rFonts w:cs="Arial"/>
          <w:szCs w:val="24"/>
          <w:lang w:val="en-US"/>
        </w:rPr>
        <w:t xml:space="preserve">professionally respect </w:t>
      </w:r>
      <w:r w:rsidR="00B86047" w:rsidRPr="00136A93">
        <w:rPr>
          <w:rFonts w:cs="Arial"/>
          <w:szCs w:val="24"/>
          <w:lang w:val="en-US"/>
        </w:rPr>
        <w:t>the information gained.</w:t>
      </w:r>
    </w:p>
    <w:p w14:paraId="7741B37F" w14:textId="77777777" w:rsidR="00B86047" w:rsidRPr="00136A93" w:rsidRDefault="00B86047" w:rsidP="00E724EA">
      <w:pPr>
        <w:rPr>
          <w:rFonts w:cs="Arial"/>
          <w:szCs w:val="24"/>
          <w:lang w:val="en-US"/>
        </w:rPr>
      </w:pPr>
    </w:p>
    <w:p w14:paraId="2E8FFCC2" w14:textId="0514A21C" w:rsidR="00B86047" w:rsidRPr="00136A93" w:rsidRDefault="0061270C" w:rsidP="00E724EA">
      <w:pPr>
        <w:rPr>
          <w:rFonts w:cs="Arial"/>
          <w:szCs w:val="24"/>
          <w:lang w:val="en-US"/>
        </w:rPr>
      </w:pPr>
      <w:r w:rsidRPr="00136A93">
        <w:rPr>
          <w:rFonts w:cs="Arial"/>
          <w:szCs w:val="24"/>
          <w:lang w:val="en-US"/>
        </w:rPr>
        <w:t xml:space="preserve">The amount of lesson observation required for the process will depend on the teacher’s quality of teaching performance as judged through the </w:t>
      </w:r>
      <w:r w:rsidR="00B92697">
        <w:rPr>
          <w:rFonts w:cs="Arial"/>
          <w:szCs w:val="24"/>
          <w:lang w:val="en-US"/>
        </w:rPr>
        <w:t>Halliwell Education</w:t>
      </w:r>
      <w:r w:rsidRPr="00136A93">
        <w:rPr>
          <w:rFonts w:cs="Arial"/>
          <w:szCs w:val="24"/>
          <w:lang w:val="en-US"/>
        </w:rPr>
        <w:t xml:space="preserve"> monitoring of teaching and learning. </w:t>
      </w:r>
      <w:r w:rsidR="004969DB" w:rsidRPr="00136A93">
        <w:rPr>
          <w:rFonts w:cs="Arial"/>
          <w:szCs w:val="24"/>
          <w:lang w:val="en-US"/>
        </w:rPr>
        <w:t xml:space="preserve">In </w:t>
      </w:r>
      <w:r w:rsidR="00B92697">
        <w:rPr>
          <w:rFonts w:cs="Arial"/>
          <w:szCs w:val="24"/>
          <w:lang w:val="en-US"/>
        </w:rPr>
        <w:t>Halliwell Education</w:t>
      </w:r>
      <w:r w:rsidR="00826B09" w:rsidRPr="00136A93">
        <w:rPr>
          <w:rFonts w:cs="Arial"/>
          <w:szCs w:val="24"/>
          <w:lang w:val="en-US"/>
        </w:rPr>
        <w:t>,</w:t>
      </w:r>
      <w:r w:rsidRPr="00136A93">
        <w:rPr>
          <w:rFonts w:cs="Arial"/>
          <w:szCs w:val="24"/>
          <w:lang w:val="en-US"/>
        </w:rPr>
        <w:t xml:space="preserve"> the level of lesson observation </w:t>
      </w:r>
      <w:r w:rsidR="00B86047" w:rsidRPr="00136A93">
        <w:rPr>
          <w:rFonts w:cs="Arial"/>
          <w:szCs w:val="24"/>
          <w:lang w:val="en-US"/>
        </w:rPr>
        <w:t xml:space="preserve">will be determined by the </w:t>
      </w:r>
      <w:r w:rsidR="00C67825">
        <w:rPr>
          <w:rFonts w:cs="Arial"/>
          <w:szCs w:val="24"/>
          <w:lang w:val="en-US"/>
        </w:rPr>
        <w:t>Executive Headteacher</w:t>
      </w:r>
      <w:r w:rsidR="00DF236C" w:rsidRPr="00136A93">
        <w:rPr>
          <w:rFonts w:cs="Arial"/>
          <w:szCs w:val="24"/>
          <w:lang w:val="en-US"/>
        </w:rPr>
        <w:t xml:space="preserve"> </w:t>
      </w:r>
      <w:r w:rsidR="00CE38C6" w:rsidRPr="00136A93">
        <w:rPr>
          <w:rFonts w:cs="Arial"/>
          <w:szCs w:val="24"/>
          <w:lang w:val="en-US"/>
        </w:rPr>
        <w:t xml:space="preserve">in </w:t>
      </w:r>
      <w:r w:rsidR="00B86047" w:rsidRPr="00136A93">
        <w:rPr>
          <w:rFonts w:cs="Arial"/>
          <w:szCs w:val="24"/>
          <w:lang w:val="en-US"/>
        </w:rPr>
        <w:t xml:space="preserve">consultation with the </w:t>
      </w:r>
      <w:r w:rsidR="002D0A30" w:rsidRPr="00136A93">
        <w:rPr>
          <w:rFonts w:cs="Arial"/>
          <w:szCs w:val="24"/>
          <w:lang w:val="en-US"/>
        </w:rPr>
        <w:t xml:space="preserve">reviewer and the </w:t>
      </w:r>
      <w:r w:rsidR="00B92697">
        <w:rPr>
          <w:rFonts w:cs="Arial"/>
          <w:szCs w:val="24"/>
          <w:lang w:val="en-US"/>
        </w:rPr>
        <w:t>Halliwell Education</w:t>
      </w:r>
      <w:r w:rsidR="002D0A30" w:rsidRPr="00136A93">
        <w:rPr>
          <w:rFonts w:cs="Arial"/>
          <w:szCs w:val="24"/>
          <w:lang w:val="en-US"/>
        </w:rPr>
        <w:t xml:space="preserve"> quality assurance process for teaching</w:t>
      </w:r>
      <w:r w:rsidR="00B86047" w:rsidRPr="00136A93">
        <w:rPr>
          <w:rFonts w:cs="Arial"/>
          <w:szCs w:val="24"/>
          <w:lang w:val="en-US"/>
        </w:rPr>
        <w:t>.</w:t>
      </w:r>
      <w:r w:rsidR="00CE38C6" w:rsidRPr="00136A93">
        <w:rPr>
          <w:rFonts w:cs="Arial"/>
          <w:szCs w:val="24"/>
          <w:lang w:val="en-US"/>
        </w:rPr>
        <w:t xml:space="preserve"> It should be noted that after three consecutive lesson observations that are judged to be ‘required to improve’ it is likely that a teacher </w:t>
      </w:r>
      <w:proofErr w:type="gramStart"/>
      <w:r w:rsidR="00CE38C6" w:rsidRPr="00136A93">
        <w:rPr>
          <w:rFonts w:cs="Arial"/>
          <w:szCs w:val="24"/>
          <w:lang w:val="en-US"/>
        </w:rPr>
        <w:t>would</w:t>
      </w:r>
      <w:proofErr w:type="gramEnd"/>
      <w:r w:rsidR="00CE38C6" w:rsidRPr="00136A93">
        <w:rPr>
          <w:rFonts w:cs="Arial"/>
          <w:szCs w:val="24"/>
          <w:lang w:val="en-US"/>
        </w:rPr>
        <w:t xml:space="preserve"> be placed on the </w:t>
      </w:r>
      <w:r w:rsidR="00B92697">
        <w:rPr>
          <w:rFonts w:cs="Arial"/>
          <w:szCs w:val="24"/>
          <w:lang w:val="en-US"/>
        </w:rPr>
        <w:t>Halliwell Education</w:t>
      </w:r>
      <w:r w:rsidR="00CE38C6" w:rsidRPr="00136A93">
        <w:rPr>
          <w:rFonts w:cs="Arial"/>
          <w:szCs w:val="24"/>
          <w:lang w:val="en-US"/>
        </w:rPr>
        <w:t xml:space="preserve"> capability process.</w:t>
      </w:r>
    </w:p>
    <w:p w14:paraId="64E06E6C" w14:textId="77777777" w:rsidR="00B86047" w:rsidRPr="00136A93" w:rsidRDefault="00B86047" w:rsidP="00E724EA">
      <w:pPr>
        <w:rPr>
          <w:rFonts w:cs="Arial"/>
          <w:szCs w:val="24"/>
          <w:lang w:val="en-US"/>
        </w:rPr>
      </w:pPr>
    </w:p>
    <w:p w14:paraId="10F91E2C" w14:textId="097010D7" w:rsidR="002D0A30" w:rsidRPr="00136A93" w:rsidRDefault="00B86047" w:rsidP="00E724EA">
      <w:pPr>
        <w:rPr>
          <w:rFonts w:cs="Arial"/>
          <w:szCs w:val="24"/>
          <w:lang w:val="en-US"/>
        </w:rPr>
      </w:pPr>
      <w:r w:rsidRPr="00136A93">
        <w:rPr>
          <w:rFonts w:cs="Arial"/>
          <w:szCs w:val="24"/>
          <w:lang w:val="en-US"/>
        </w:rPr>
        <w:t xml:space="preserve">The </w:t>
      </w:r>
      <w:r w:rsidR="002D0A30" w:rsidRPr="00136A93">
        <w:rPr>
          <w:rFonts w:cs="Arial"/>
          <w:szCs w:val="24"/>
          <w:lang w:val="en-US"/>
        </w:rPr>
        <w:t xml:space="preserve">required amount of </w:t>
      </w:r>
      <w:r w:rsidRPr="00136A93">
        <w:rPr>
          <w:rFonts w:cs="Arial"/>
          <w:szCs w:val="24"/>
          <w:lang w:val="en-US"/>
        </w:rPr>
        <w:t>classroom observation</w:t>
      </w:r>
      <w:r w:rsidR="002D0A30" w:rsidRPr="00136A93">
        <w:rPr>
          <w:rFonts w:cs="Arial"/>
          <w:szCs w:val="24"/>
          <w:lang w:val="en-US"/>
        </w:rPr>
        <w:t>,</w:t>
      </w:r>
      <w:r w:rsidR="00303A4E" w:rsidRPr="00136A93">
        <w:rPr>
          <w:rFonts w:cs="Arial"/>
          <w:szCs w:val="24"/>
          <w:lang w:val="en-US"/>
        </w:rPr>
        <w:t xml:space="preserve"> </w:t>
      </w:r>
      <w:r w:rsidR="002D0A30" w:rsidRPr="00136A93">
        <w:rPr>
          <w:rFonts w:cs="Arial"/>
          <w:szCs w:val="24"/>
          <w:lang w:val="en-US"/>
        </w:rPr>
        <w:t xml:space="preserve">as judged by the teacher’s current performance at the start of the appraisal process, </w:t>
      </w:r>
      <w:r w:rsidRPr="00136A93">
        <w:rPr>
          <w:rFonts w:cs="Arial"/>
          <w:szCs w:val="24"/>
          <w:lang w:val="en-US"/>
        </w:rPr>
        <w:t>will be included in the plan in the planning and re</w:t>
      </w:r>
      <w:r w:rsidR="002D0A30" w:rsidRPr="00136A93">
        <w:rPr>
          <w:rFonts w:cs="Arial"/>
          <w:szCs w:val="24"/>
          <w:lang w:val="en-US"/>
        </w:rPr>
        <w:t xml:space="preserve">view statement. </w:t>
      </w:r>
      <w:r w:rsidRPr="00136A93">
        <w:rPr>
          <w:rFonts w:cs="Arial"/>
          <w:szCs w:val="24"/>
          <w:lang w:val="en-US"/>
        </w:rPr>
        <w:t xml:space="preserve">Where evidence emerges about the reviewee’s teaching </w:t>
      </w:r>
      <w:proofErr w:type="gramStart"/>
      <w:r w:rsidRPr="00136A93">
        <w:rPr>
          <w:rFonts w:cs="Arial"/>
          <w:szCs w:val="24"/>
          <w:lang w:val="en-US"/>
        </w:rPr>
        <w:t>performance</w:t>
      </w:r>
      <w:proofErr w:type="gramEnd"/>
      <w:r w:rsidRPr="00136A93">
        <w:rPr>
          <w:rFonts w:cs="Arial"/>
          <w:szCs w:val="24"/>
          <w:lang w:val="en-US"/>
        </w:rPr>
        <w:t xml:space="preserve"> which gives rise to concern during the cycle</w:t>
      </w:r>
      <w:r w:rsidR="002D0A30" w:rsidRPr="00136A93">
        <w:rPr>
          <w:rFonts w:cs="Arial"/>
          <w:szCs w:val="24"/>
          <w:lang w:val="en-US"/>
        </w:rPr>
        <w:t>, the number of</w:t>
      </w:r>
      <w:r w:rsidRPr="00136A93">
        <w:rPr>
          <w:rFonts w:cs="Arial"/>
          <w:szCs w:val="24"/>
          <w:lang w:val="en-US"/>
        </w:rPr>
        <w:t xml:space="preserve"> classroom observations may be </w:t>
      </w:r>
      <w:r w:rsidR="002D0A30" w:rsidRPr="00136A93">
        <w:rPr>
          <w:rFonts w:cs="Arial"/>
          <w:szCs w:val="24"/>
          <w:lang w:val="en-US"/>
        </w:rPr>
        <w:t>revised to meet the requirements of a different level of performance. So, for example, if a teacher’s performanc</w:t>
      </w:r>
      <w:r w:rsidR="00E46867" w:rsidRPr="00136A93">
        <w:rPr>
          <w:rFonts w:cs="Arial"/>
          <w:szCs w:val="24"/>
          <w:lang w:val="en-US"/>
        </w:rPr>
        <w:t>e moves from ‘Good’ to ‘Required</w:t>
      </w:r>
      <w:r w:rsidR="002D0A30" w:rsidRPr="00136A93">
        <w:rPr>
          <w:rFonts w:cs="Arial"/>
          <w:szCs w:val="24"/>
          <w:lang w:val="en-US"/>
        </w:rPr>
        <w:t xml:space="preserve"> to Improve’ the amount of lesson observation will be changed accordingly</w:t>
      </w:r>
      <w:r w:rsidR="00031607" w:rsidRPr="00136A93">
        <w:rPr>
          <w:rFonts w:cs="Arial"/>
          <w:szCs w:val="24"/>
          <w:lang w:val="en-US"/>
        </w:rPr>
        <w:t xml:space="preserve">, as outlined in the </w:t>
      </w:r>
      <w:r w:rsidR="00B92697">
        <w:rPr>
          <w:rFonts w:cs="Arial"/>
          <w:szCs w:val="24"/>
          <w:lang w:val="en-US"/>
        </w:rPr>
        <w:t>Halliwell Education</w:t>
      </w:r>
      <w:r w:rsidR="00031607" w:rsidRPr="00136A93">
        <w:rPr>
          <w:rFonts w:cs="Arial"/>
          <w:szCs w:val="24"/>
          <w:lang w:val="en-US"/>
        </w:rPr>
        <w:t xml:space="preserve"> QA for Teaching Policy</w:t>
      </w:r>
      <w:r w:rsidR="002D0A30" w:rsidRPr="00136A93">
        <w:rPr>
          <w:rFonts w:cs="Arial"/>
          <w:szCs w:val="24"/>
          <w:lang w:val="en-US"/>
        </w:rPr>
        <w:t>.</w:t>
      </w:r>
    </w:p>
    <w:p w14:paraId="400737E7" w14:textId="77777777" w:rsidR="00B86047" w:rsidRPr="00136A93" w:rsidRDefault="00B86047" w:rsidP="00E724EA">
      <w:pPr>
        <w:rPr>
          <w:rFonts w:cs="Arial"/>
          <w:szCs w:val="24"/>
          <w:lang w:val="en-US"/>
        </w:rPr>
      </w:pPr>
    </w:p>
    <w:p w14:paraId="6FF8826A" w14:textId="00D0BD91" w:rsidR="00B86047" w:rsidRPr="00136A93" w:rsidRDefault="00B86047" w:rsidP="00E724EA">
      <w:pPr>
        <w:rPr>
          <w:rFonts w:cs="Arial"/>
          <w:szCs w:val="24"/>
          <w:lang w:val="en-US"/>
        </w:rPr>
      </w:pPr>
      <w:r w:rsidRPr="00136A93">
        <w:rPr>
          <w:rFonts w:cs="Arial"/>
          <w:szCs w:val="24"/>
          <w:lang w:val="en-US"/>
        </w:rPr>
        <w:t>Information gathered during the observation will be used, as appropriate, for a variety of purposes including to inform</w:t>
      </w:r>
      <w:r w:rsidR="00303A4E" w:rsidRPr="00136A93">
        <w:rPr>
          <w:rFonts w:cs="Arial"/>
          <w:szCs w:val="24"/>
          <w:lang w:val="en-US"/>
        </w:rPr>
        <w:t xml:space="preserve"> </w:t>
      </w:r>
      <w:r w:rsidR="00B92697">
        <w:rPr>
          <w:rFonts w:cs="Arial"/>
          <w:szCs w:val="24"/>
          <w:lang w:val="en-US"/>
        </w:rPr>
        <w:t xml:space="preserve">Halliwell </w:t>
      </w:r>
      <w:proofErr w:type="gramStart"/>
      <w:r w:rsidR="00B92697">
        <w:rPr>
          <w:rFonts w:cs="Arial"/>
          <w:szCs w:val="24"/>
          <w:lang w:val="en-US"/>
        </w:rPr>
        <w:t>Education</w:t>
      </w:r>
      <w:proofErr w:type="gramEnd"/>
      <w:r w:rsidRPr="00136A93">
        <w:rPr>
          <w:rFonts w:cs="Arial"/>
          <w:szCs w:val="24"/>
          <w:lang w:val="en-US"/>
        </w:rPr>
        <w:t xml:space="preserve"> self-evaluation and </w:t>
      </w:r>
      <w:r w:rsidR="00B92697">
        <w:rPr>
          <w:rFonts w:cs="Arial"/>
          <w:szCs w:val="24"/>
          <w:lang w:val="en-US"/>
        </w:rPr>
        <w:t>Halliwell Education</w:t>
      </w:r>
      <w:r w:rsidRPr="00136A93">
        <w:rPr>
          <w:rFonts w:cs="Arial"/>
          <w:szCs w:val="24"/>
          <w:lang w:val="en-US"/>
        </w:rPr>
        <w:t xml:space="preserve"> improvement st</w:t>
      </w:r>
      <w:r w:rsidR="004969DB" w:rsidRPr="00136A93">
        <w:rPr>
          <w:rFonts w:cs="Arial"/>
          <w:szCs w:val="24"/>
          <w:lang w:val="en-US"/>
        </w:rPr>
        <w:t xml:space="preserve">rategies in accordance with </w:t>
      </w:r>
      <w:r w:rsidR="00B92697">
        <w:rPr>
          <w:rFonts w:cs="Arial"/>
          <w:szCs w:val="24"/>
          <w:lang w:val="en-US"/>
        </w:rPr>
        <w:t>Halliwell Education</w:t>
      </w:r>
      <w:r w:rsidRPr="00136A93">
        <w:rPr>
          <w:rFonts w:cs="Arial"/>
          <w:szCs w:val="24"/>
          <w:lang w:val="en-US"/>
        </w:rPr>
        <w:t xml:space="preserve">’s commitment to streamlining data collection and </w:t>
      </w:r>
      <w:r w:rsidRPr="00136A93">
        <w:rPr>
          <w:rFonts w:cs="Arial"/>
          <w:szCs w:val="24"/>
        </w:rPr>
        <w:t>minimising</w:t>
      </w:r>
      <w:r w:rsidRPr="00136A93">
        <w:rPr>
          <w:rFonts w:cs="Arial"/>
          <w:szCs w:val="24"/>
          <w:lang w:val="en-US"/>
        </w:rPr>
        <w:t xml:space="preserve"> bureaucracy and workload burdens on staff. </w:t>
      </w:r>
    </w:p>
    <w:p w14:paraId="2BB0131F" w14:textId="77777777" w:rsidR="00B86047" w:rsidRPr="00136A93" w:rsidRDefault="00B86047" w:rsidP="00E724EA">
      <w:pPr>
        <w:rPr>
          <w:rFonts w:cs="Arial"/>
          <w:szCs w:val="24"/>
          <w:lang w:val="en-US"/>
        </w:rPr>
      </w:pPr>
    </w:p>
    <w:p w14:paraId="1CDA546C" w14:textId="551107F2" w:rsidR="00B86047" w:rsidRPr="00136A93" w:rsidRDefault="00B86047" w:rsidP="00E724EA">
      <w:pPr>
        <w:rPr>
          <w:rFonts w:cs="Arial"/>
          <w:szCs w:val="24"/>
          <w:lang w:val="en-US"/>
        </w:rPr>
      </w:pPr>
      <w:r w:rsidRPr="00136A93">
        <w:rPr>
          <w:rFonts w:cs="Arial"/>
          <w:szCs w:val="24"/>
          <w:lang w:val="en-US"/>
        </w:rPr>
        <w:lastRenderedPageBreak/>
        <w:t xml:space="preserve">Classroom observations will only be undertaken by </w:t>
      </w:r>
      <w:proofErr w:type="gramStart"/>
      <w:r w:rsidRPr="00136A93">
        <w:rPr>
          <w:rFonts w:cs="Arial"/>
          <w:szCs w:val="24"/>
          <w:lang w:val="en-US"/>
        </w:rPr>
        <w:t>persons</w:t>
      </w:r>
      <w:proofErr w:type="gramEnd"/>
      <w:r w:rsidRPr="00136A93">
        <w:rPr>
          <w:rFonts w:cs="Arial"/>
          <w:szCs w:val="24"/>
          <w:lang w:val="en-US"/>
        </w:rPr>
        <w:t xml:space="preserve"> with QTS</w:t>
      </w:r>
      <w:r w:rsidR="001B21E2">
        <w:rPr>
          <w:rFonts w:cs="Arial"/>
          <w:szCs w:val="24"/>
          <w:lang w:val="en-US"/>
        </w:rPr>
        <w:t>/QTLS</w:t>
      </w:r>
      <w:r w:rsidRPr="00136A93">
        <w:rPr>
          <w:rFonts w:cs="Arial"/>
          <w:szCs w:val="24"/>
          <w:lang w:val="en-US"/>
        </w:rPr>
        <w:t xml:space="preserve">. In addition, in </w:t>
      </w:r>
      <w:r w:rsidR="00B92697">
        <w:rPr>
          <w:rFonts w:cs="Arial"/>
          <w:szCs w:val="24"/>
          <w:lang w:val="en-US"/>
        </w:rPr>
        <w:t>Halliwell Education</w:t>
      </w:r>
      <w:r w:rsidR="00E46867" w:rsidRPr="00136A93">
        <w:rPr>
          <w:rFonts w:cs="Arial"/>
          <w:szCs w:val="24"/>
          <w:lang w:val="en-US"/>
        </w:rPr>
        <w:t>,</w:t>
      </w:r>
      <w:r w:rsidRPr="00136A93">
        <w:rPr>
          <w:rFonts w:cs="Arial"/>
          <w:szCs w:val="24"/>
          <w:lang w:val="en-US"/>
        </w:rPr>
        <w:t xml:space="preserve"> classroom observation will only </w:t>
      </w:r>
      <w:proofErr w:type="spellStart"/>
      <w:r w:rsidRPr="00136A93">
        <w:rPr>
          <w:rFonts w:cs="Arial"/>
          <w:szCs w:val="24"/>
          <w:lang w:val="en-US"/>
        </w:rPr>
        <w:t>undertaken</w:t>
      </w:r>
      <w:proofErr w:type="spellEnd"/>
      <w:r w:rsidRPr="00136A93">
        <w:rPr>
          <w:rFonts w:cs="Arial"/>
          <w:szCs w:val="24"/>
          <w:lang w:val="en-US"/>
        </w:rPr>
        <w:t xml:space="preserve"> by those who have had </w:t>
      </w:r>
      <w:r w:rsidRPr="00136A93">
        <w:rPr>
          <w:rFonts w:cs="Arial"/>
          <w:szCs w:val="24"/>
        </w:rPr>
        <w:t xml:space="preserve">adequate preparation and the appropriate professional skills to undertake observation and to provide constructive oral and written feedback and </w:t>
      </w:r>
      <w:proofErr w:type="gramStart"/>
      <w:r w:rsidRPr="00136A93">
        <w:rPr>
          <w:rFonts w:cs="Arial"/>
          <w:szCs w:val="24"/>
        </w:rPr>
        <w:t>support,</w:t>
      </w:r>
      <w:r w:rsidRPr="00136A93">
        <w:rPr>
          <w:rFonts w:cs="Arial"/>
          <w:szCs w:val="24"/>
          <w:lang w:val="en-US"/>
        </w:rPr>
        <w:t>in</w:t>
      </w:r>
      <w:proofErr w:type="gramEnd"/>
      <w:r w:rsidRPr="00136A93">
        <w:rPr>
          <w:rFonts w:cs="Arial"/>
          <w:szCs w:val="24"/>
          <w:lang w:val="en-US"/>
        </w:rPr>
        <w:t xml:space="preserve"> the context of professional dialogue between colleagues. Oral feedback will be given as soon as possible after the observation and no later than the end of the</w:t>
      </w:r>
      <w:r w:rsidR="004969DB" w:rsidRPr="00136A93">
        <w:rPr>
          <w:rFonts w:cs="Arial"/>
          <w:szCs w:val="24"/>
          <w:lang w:val="en-US"/>
        </w:rPr>
        <w:t xml:space="preserve"> working week</w:t>
      </w:r>
      <w:r w:rsidRPr="00136A93">
        <w:rPr>
          <w:rFonts w:cs="Arial"/>
          <w:szCs w:val="24"/>
          <w:lang w:val="en-US"/>
        </w:rPr>
        <w:t>.  It will be given in a suitable, private environment.</w:t>
      </w:r>
      <w:r w:rsidR="00303A4E" w:rsidRPr="00136A93">
        <w:rPr>
          <w:rFonts w:cs="Arial"/>
          <w:szCs w:val="24"/>
          <w:lang w:val="en-US"/>
        </w:rPr>
        <w:t xml:space="preserve"> </w:t>
      </w:r>
      <w:r w:rsidRPr="00136A93">
        <w:rPr>
          <w:rFonts w:cs="Arial"/>
          <w:szCs w:val="24"/>
          <w:lang w:val="en-US"/>
        </w:rPr>
        <w:t>Written feedback will be provided within five working days of the observation taking place</w:t>
      </w:r>
      <w:r w:rsidR="002D0A30" w:rsidRPr="00136A93">
        <w:rPr>
          <w:rFonts w:cs="Arial"/>
          <w:szCs w:val="24"/>
          <w:lang w:val="en-US"/>
        </w:rPr>
        <w:t>.</w:t>
      </w:r>
    </w:p>
    <w:p w14:paraId="7EE563A2" w14:textId="77777777" w:rsidR="002D0A30" w:rsidRPr="00136A93" w:rsidRDefault="002D0A30" w:rsidP="00E724EA">
      <w:pPr>
        <w:rPr>
          <w:rFonts w:cs="Arial"/>
          <w:szCs w:val="24"/>
          <w:lang w:val="en-US"/>
        </w:rPr>
      </w:pPr>
    </w:p>
    <w:p w14:paraId="412C4B17" w14:textId="69BC99C6" w:rsidR="00C630B3" w:rsidRPr="00136A93" w:rsidRDefault="00B86047" w:rsidP="00E724EA">
      <w:pPr>
        <w:rPr>
          <w:rFonts w:cs="Arial"/>
          <w:szCs w:val="24"/>
          <w:lang w:val="en-US"/>
        </w:rPr>
      </w:pPr>
      <w:r w:rsidRPr="00136A93">
        <w:rPr>
          <w:rFonts w:cs="Arial"/>
          <w:szCs w:val="24"/>
          <w:lang w:val="en-US"/>
        </w:rPr>
        <w:t>A</w:t>
      </w:r>
      <w:r w:rsidR="00240A18">
        <w:rPr>
          <w:rFonts w:cs="Arial"/>
          <w:szCs w:val="24"/>
          <w:lang w:val="en-US"/>
        </w:rPr>
        <w:t>n</w:t>
      </w:r>
      <w:r w:rsidRPr="00136A93">
        <w:rPr>
          <w:rFonts w:cs="Arial"/>
          <w:szCs w:val="24"/>
          <w:lang w:val="en-US"/>
        </w:rPr>
        <w:t xml:space="preserve"> </w:t>
      </w:r>
      <w:r w:rsidR="00C67825">
        <w:rPr>
          <w:rFonts w:cs="Arial"/>
          <w:szCs w:val="24"/>
          <w:lang w:val="en-US"/>
        </w:rPr>
        <w:t>Executive Headteacher</w:t>
      </w:r>
      <w:r w:rsidRPr="00136A93">
        <w:rPr>
          <w:rFonts w:cs="Arial"/>
          <w:szCs w:val="24"/>
          <w:lang w:val="en-US"/>
        </w:rPr>
        <w:t xml:space="preserve"> has a duty to evaluate the standards of teaching and learning and to ensure that proper standards of professional performance are established and maintained. </w:t>
      </w:r>
      <w:r w:rsidR="002D0A30" w:rsidRPr="00136A93">
        <w:rPr>
          <w:rFonts w:cs="Arial"/>
          <w:szCs w:val="24"/>
          <w:lang w:val="en-US"/>
        </w:rPr>
        <w:t xml:space="preserve">The </w:t>
      </w:r>
      <w:r w:rsidR="00C67825">
        <w:rPr>
          <w:rFonts w:cs="Arial"/>
          <w:szCs w:val="24"/>
          <w:lang w:val="en-US"/>
        </w:rPr>
        <w:t>Executive Headteacher</w:t>
      </w:r>
      <w:r w:rsidR="002D0A30" w:rsidRPr="00136A93">
        <w:rPr>
          <w:rFonts w:cs="Arial"/>
          <w:szCs w:val="24"/>
          <w:lang w:val="en-US"/>
        </w:rPr>
        <w:t xml:space="preserve">, or staff designated by the </w:t>
      </w:r>
      <w:r w:rsidR="00C67825">
        <w:rPr>
          <w:rFonts w:cs="Arial"/>
          <w:szCs w:val="24"/>
          <w:lang w:val="en-US"/>
        </w:rPr>
        <w:t>Executive Headteacher</w:t>
      </w:r>
      <w:r w:rsidR="002D0A30" w:rsidRPr="00136A93">
        <w:rPr>
          <w:rFonts w:cs="Arial"/>
          <w:szCs w:val="24"/>
          <w:lang w:val="en-US"/>
        </w:rPr>
        <w:t>,</w:t>
      </w:r>
      <w:r w:rsidRPr="00136A93">
        <w:rPr>
          <w:rFonts w:cs="Arial"/>
          <w:szCs w:val="24"/>
          <w:lang w:val="en-US"/>
        </w:rPr>
        <w:t xml:space="preserve"> have a right to drop in to inform their monitoring of the quality of learning.</w:t>
      </w:r>
      <w:r w:rsidR="00E46867" w:rsidRPr="00136A93">
        <w:rPr>
          <w:rFonts w:cs="Arial"/>
          <w:szCs w:val="24"/>
          <w:lang w:val="en-US"/>
        </w:rPr>
        <w:t xml:space="preserve"> A</w:t>
      </w:r>
      <w:r w:rsidRPr="00136A93">
        <w:rPr>
          <w:rFonts w:cs="Arial"/>
          <w:szCs w:val="24"/>
          <w:lang w:val="en-US"/>
        </w:rPr>
        <w:t xml:space="preserve">ll staff will be </w:t>
      </w:r>
      <w:r w:rsidR="004E7CF2" w:rsidRPr="00136A93">
        <w:rPr>
          <w:rFonts w:cs="Arial"/>
          <w:szCs w:val="24"/>
          <w:lang w:val="en-US"/>
        </w:rPr>
        <w:t>encouraged</w:t>
      </w:r>
      <w:r w:rsidR="002D0A30" w:rsidRPr="00136A93">
        <w:rPr>
          <w:rFonts w:cs="Arial"/>
          <w:szCs w:val="24"/>
          <w:lang w:val="en-US"/>
        </w:rPr>
        <w:t>:</w:t>
      </w:r>
    </w:p>
    <w:p w14:paraId="5B499A54" w14:textId="77777777" w:rsidR="00C121C9" w:rsidRPr="00136A93" w:rsidRDefault="00C121C9" w:rsidP="00E724EA">
      <w:pPr>
        <w:rPr>
          <w:rFonts w:cs="Arial"/>
          <w:szCs w:val="24"/>
          <w:lang w:val="en-US"/>
        </w:rPr>
      </w:pPr>
    </w:p>
    <w:p w14:paraId="31B274B7" w14:textId="77777777" w:rsidR="00B86047" w:rsidRPr="00136A93" w:rsidRDefault="00B86047" w:rsidP="00C630B3">
      <w:pPr>
        <w:pStyle w:val="ListParagraph"/>
        <w:numPr>
          <w:ilvl w:val="0"/>
          <w:numId w:val="42"/>
        </w:numPr>
        <w:rPr>
          <w:rFonts w:cs="Arial"/>
          <w:szCs w:val="24"/>
          <w:lang w:val="en-US"/>
        </w:rPr>
      </w:pPr>
      <w:r w:rsidRPr="00136A93">
        <w:rPr>
          <w:rFonts w:cs="Arial"/>
          <w:szCs w:val="24"/>
          <w:lang w:val="en-US"/>
        </w:rPr>
        <w:t>To engage in peer observation of other staff to support the development of others and ensure their own continuing professional development.</w:t>
      </w:r>
    </w:p>
    <w:p w14:paraId="26344F0C" w14:textId="77777777" w:rsidR="00B86047" w:rsidRPr="00136A93" w:rsidRDefault="00B86047" w:rsidP="00C630B3">
      <w:pPr>
        <w:pStyle w:val="ListParagraph"/>
        <w:numPr>
          <w:ilvl w:val="0"/>
          <w:numId w:val="42"/>
        </w:numPr>
        <w:rPr>
          <w:rFonts w:cs="Arial"/>
          <w:szCs w:val="24"/>
          <w:lang w:val="en-US"/>
        </w:rPr>
      </w:pPr>
      <w:r w:rsidRPr="00136A93">
        <w:rPr>
          <w:rFonts w:cs="Arial"/>
          <w:szCs w:val="24"/>
          <w:lang w:val="en-US"/>
        </w:rPr>
        <w:t>To be willing to allow others to observe their classroom practice to support the development of other colleagues.</w:t>
      </w:r>
    </w:p>
    <w:p w14:paraId="3FC94C89" w14:textId="77777777" w:rsidR="002D0A30" w:rsidRPr="00136A93" w:rsidRDefault="002D0A30" w:rsidP="00E724EA">
      <w:pPr>
        <w:rPr>
          <w:rFonts w:cs="Arial"/>
          <w:szCs w:val="24"/>
          <w:lang w:val="en-US"/>
        </w:rPr>
      </w:pPr>
    </w:p>
    <w:p w14:paraId="288A010F" w14:textId="5B126EB5" w:rsidR="000E0AFC" w:rsidRPr="00136A93" w:rsidRDefault="0061270C" w:rsidP="00E724EA">
      <w:pPr>
        <w:rPr>
          <w:rFonts w:cs="Arial"/>
          <w:szCs w:val="24"/>
          <w:lang w:val="en-US"/>
        </w:rPr>
      </w:pPr>
      <w:proofErr w:type="gramStart"/>
      <w:r w:rsidRPr="00136A93">
        <w:rPr>
          <w:rFonts w:cs="Arial"/>
          <w:iCs/>
          <w:szCs w:val="24"/>
        </w:rPr>
        <w:t>With the exception of</w:t>
      </w:r>
      <w:proofErr w:type="gramEnd"/>
      <w:r w:rsidRPr="00136A93">
        <w:rPr>
          <w:rFonts w:cs="Arial"/>
          <w:iCs/>
          <w:szCs w:val="24"/>
        </w:rPr>
        <w:t xml:space="preserve"> those who are qualified teachers by virtue of holding and maintaining Qualified Teacher Learning and Skills (QTLS) status, all teachers </w:t>
      </w:r>
      <w:r w:rsidR="000E0AFC" w:rsidRPr="00136A93">
        <w:rPr>
          <w:rFonts w:cs="Arial"/>
          <w:iCs/>
          <w:szCs w:val="24"/>
        </w:rPr>
        <w:t>will</w:t>
      </w:r>
      <w:r w:rsidRPr="00136A93">
        <w:rPr>
          <w:rFonts w:cs="Arial"/>
          <w:iCs/>
          <w:szCs w:val="24"/>
        </w:rPr>
        <w:t xml:space="preserve"> be assessed against the set of</w:t>
      </w:r>
      <w:r w:rsidR="00530FC4" w:rsidRPr="00136A93">
        <w:rPr>
          <w:rFonts w:cs="Arial"/>
          <w:iCs/>
          <w:szCs w:val="24"/>
        </w:rPr>
        <w:t xml:space="preserve"> teaching </w:t>
      </w:r>
      <w:r w:rsidRPr="00136A93">
        <w:rPr>
          <w:rFonts w:cs="Arial"/>
          <w:iCs/>
          <w:szCs w:val="24"/>
        </w:rPr>
        <w:t>standards contained in the document called “</w:t>
      </w:r>
      <w:r w:rsidR="00B92697">
        <w:rPr>
          <w:rFonts w:cs="Arial"/>
          <w:iCs/>
          <w:szCs w:val="24"/>
        </w:rPr>
        <w:t>Halliwell Education</w:t>
      </w:r>
      <w:r w:rsidR="004C236D" w:rsidRPr="00136A93">
        <w:rPr>
          <w:rFonts w:cs="Arial"/>
          <w:iCs/>
          <w:szCs w:val="24"/>
        </w:rPr>
        <w:t xml:space="preserve">’s </w:t>
      </w:r>
      <w:r w:rsidRPr="00136A93">
        <w:rPr>
          <w:rFonts w:cs="Arial"/>
          <w:iCs/>
          <w:szCs w:val="24"/>
        </w:rPr>
        <w:t xml:space="preserve">Teachers’ Standards” </w:t>
      </w:r>
      <w:r w:rsidR="00C630B3" w:rsidRPr="00136A93">
        <w:rPr>
          <w:rFonts w:cs="Arial"/>
          <w:iCs/>
          <w:szCs w:val="24"/>
        </w:rPr>
        <w:t>which make clear how the teaching standards apply to different levels of experience</w:t>
      </w:r>
      <w:r w:rsidRPr="00136A93">
        <w:rPr>
          <w:rFonts w:cs="Arial"/>
          <w:iCs/>
          <w:szCs w:val="24"/>
        </w:rPr>
        <w:t xml:space="preserve">. The </w:t>
      </w:r>
      <w:r w:rsidR="00C67825">
        <w:rPr>
          <w:rFonts w:cs="Arial"/>
          <w:iCs/>
          <w:szCs w:val="24"/>
        </w:rPr>
        <w:t>Executive Headteacher</w:t>
      </w:r>
      <w:r w:rsidRPr="00136A93">
        <w:rPr>
          <w:rFonts w:cs="Arial"/>
          <w:iCs/>
          <w:szCs w:val="24"/>
        </w:rPr>
        <w:t xml:space="preserve"> or </w:t>
      </w:r>
      <w:r w:rsidR="00CA157F" w:rsidRPr="00136A93">
        <w:rPr>
          <w:rFonts w:cs="Arial"/>
          <w:iCs/>
          <w:szCs w:val="24"/>
        </w:rPr>
        <w:t>proprietor</w:t>
      </w:r>
      <w:r w:rsidR="000E0AFC" w:rsidRPr="00136A93">
        <w:rPr>
          <w:rFonts w:cs="Arial"/>
          <w:iCs/>
          <w:szCs w:val="24"/>
        </w:rPr>
        <w:t xml:space="preserve"> (as appropriate) will</w:t>
      </w:r>
      <w:r w:rsidRPr="00136A93">
        <w:rPr>
          <w:rFonts w:cs="Arial"/>
          <w:iCs/>
          <w:szCs w:val="24"/>
        </w:rPr>
        <w:t xml:space="preserve"> consider whether certain teachers should also be assessed against other sets of standards published by the Secretary of State that are relevant to them. For teachers who are qualified teachers by virtue of holding QTLS status, it is for the </w:t>
      </w:r>
      <w:r w:rsidR="00CA157F" w:rsidRPr="00136A93">
        <w:rPr>
          <w:rFonts w:cs="Arial"/>
          <w:iCs/>
          <w:szCs w:val="24"/>
        </w:rPr>
        <w:t>proprietor</w:t>
      </w:r>
      <w:r w:rsidRPr="00136A93">
        <w:rPr>
          <w:rFonts w:cs="Arial"/>
          <w:iCs/>
          <w:szCs w:val="24"/>
        </w:rPr>
        <w:t xml:space="preserve"> or </w:t>
      </w:r>
      <w:r w:rsidR="00C67825">
        <w:rPr>
          <w:rFonts w:cs="Arial"/>
          <w:iCs/>
          <w:szCs w:val="24"/>
        </w:rPr>
        <w:t>Executive Headteacher</w:t>
      </w:r>
      <w:r w:rsidRPr="00136A93">
        <w:rPr>
          <w:rFonts w:cs="Arial"/>
          <w:iCs/>
          <w:szCs w:val="24"/>
        </w:rPr>
        <w:t xml:space="preserve"> to decide which standards are most appropriate. Such teachers may be assessed against the Teachers’ Standards, against any other sets of standards issued by the Secretary of State, against any other professional standards relevant to their performance or any combination of those three. </w:t>
      </w:r>
    </w:p>
    <w:p w14:paraId="51575565" w14:textId="77777777" w:rsidR="000E0AFC" w:rsidRPr="00136A93" w:rsidRDefault="000E0AFC" w:rsidP="00E724EA">
      <w:pPr>
        <w:rPr>
          <w:rFonts w:cs="Arial"/>
          <w:szCs w:val="24"/>
          <w:lang w:val="en-US"/>
        </w:rPr>
      </w:pPr>
    </w:p>
    <w:p w14:paraId="1E73DF55" w14:textId="77777777" w:rsidR="003173E5" w:rsidRPr="00136A93" w:rsidRDefault="003173E5" w:rsidP="00E724EA">
      <w:pPr>
        <w:rPr>
          <w:rFonts w:cs="Arial"/>
          <w:b/>
          <w:bCs/>
          <w:szCs w:val="24"/>
        </w:rPr>
      </w:pPr>
    </w:p>
    <w:p w14:paraId="5E4B78F9" w14:textId="77777777" w:rsidR="00C02ECE" w:rsidRPr="00136A93" w:rsidRDefault="008E34A9" w:rsidP="00E724EA">
      <w:pPr>
        <w:rPr>
          <w:rFonts w:cs="Arial"/>
          <w:b/>
          <w:bCs/>
          <w:szCs w:val="24"/>
        </w:rPr>
      </w:pPr>
      <w:r w:rsidRPr="00136A93">
        <w:rPr>
          <w:rFonts w:cs="Arial"/>
          <w:b/>
          <w:bCs/>
          <w:szCs w:val="24"/>
        </w:rPr>
        <w:t>Transition To Capability Procedures</w:t>
      </w:r>
    </w:p>
    <w:p w14:paraId="106CD209" w14:textId="77777777" w:rsidR="00C02ECE" w:rsidRPr="00136A93" w:rsidRDefault="00C02ECE" w:rsidP="00E724EA">
      <w:pPr>
        <w:rPr>
          <w:rFonts w:cs="Arial"/>
          <w:szCs w:val="24"/>
          <w:lang w:val="en-US"/>
        </w:rPr>
      </w:pPr>
    </w:p>
    <w:p w14:paraId="39C25420" w14:textId="189AB162" w:rsidR="007A448B" w:rsidRPr="00136A93" w:rsidRDefault="000E0AFC" w:rsidP="003173E5">
      <w:pPr>
        <w:rPr>
          <w:rFonts w:cs="Arial"/>
          <w:szCs w:val="24"/>
          <w:lang w:val="en-US"/>
        </w:rPr>
      </w:pPr>
      <w:r w:rsidRPr="00136A93">
        <w:rPr>
          <w:rFonts w:cs="Arial"/>
          <w:szCs w:val="24"/>
        </w:rPr>
        <w:t xml:space="preserve">If the appraiser is not satisfied with progress, the teacher will be notified in writing that the appraisal system will no longer apply and that their performance will be managed under the capability procedure and will be invited to a formal capability meeting. The capability procedures will be conducted as in </w:t>
      </w:r>
      <w:r w:rsidR="00C02ECE" w:rsidRPr="00136A93">
        <w:rPr>
          <w:rFonts w:cs="Arial"/>
          <w:szCs w:val="24"/>
        </w:rPr>
        <w:t xml:space="preserve">the </w:t>
      </w:r>
      <w:r w:rsidR="00B92697">
        <w:rPr>
          <w:rFonts w:cs="Arial"/>
          <w:szCs w:val="24"/>
        </w:rPr>
        <w:t>Halliwell Education</w:t>
      </w:r>
      <w:r w:rsidR="00C02ECE" w:rsidRPr="00136A93">
        <w:rPr>
          <w:rFonts w:cs="Arial"/>
          <w:szCs w:val="24"/>
        </w:rPr>
        <w:t xml:space="preserve"> Capability </w:t>
      </w:r>
      <w:r w:rsidRPr="00136A93">
        <w:rPr>
          <w:rFonts w:cs="Arial"/>
          <w:szCs w:val="24"/>
        </w:rPr>
        <w:t xml:space="preserve">policy. </w:t>
      </w:r>
      <w:r w:rsidR="007A448B" w:rsidRPr="00136A93">
        <w:rPr>
          <w:rFonts w:cs="Arial"/>
          <w:b/>
          <w:bCs/>
          <w:szCs w:val="24"/>
        </w:rPr>
        <w:tab/>
      </w:r>
    </w:p>
    <w:p w14:paraId="6F221395" w14:textId="77777777" w:rsidR="007A448B" w:rsidRDefault="007A448B" w:rsidP="007A448B">
      <w:pPr>
        <w:pBdr>
          <w:bottom w:val="single" w:sz="4" w:space="1" w:color="auto"/>
        </w:pBdr>
        <w:rPr>
          <w:rFonts w:cs="Arial"/>
          <w:szCs w:val="24"/>
        </w:rPr>
      </w:pPr>
    </w:p>
    <w:p w14:paraId="4E013248" w14:textId="77777777" w:rsidR="00C67825" w:rsidRDefault="00C67825" w:rsidP="007A448B">
      <w:pPr>
        <w:pBdr>
          <w:bottom w:val="single" w:sz="4" w:space="1" w:color="auto"/>
        </w:pBdr>
        <w:rPr>
          <w:rFonts w:cs="Arial"/>
          <w:szCs w:val="24"/>
        </w:rPr>
      </w:pPr>
    </w:p>
    <w:p w14:paraId="65792E6D" w14:textId="77777777" w:rsidR="00C67825" w:rsidRDefault="00C67825" w:rsidP="007A448B">
      <w:pPr>
        <w:pBdr>
          <w:bottom w:val="single" w:sz="4" w:space="1" w:color="auto"/>
        </w:pBdr>
        <w:rPr>
          <w:rFonts w:cs="Arial"/>
          <w:szCs w:val="24"/>
        </w:rPr>
      </w:pPr>
    </w:p>
    <w:p w14:paraId="408D372F" w14:textId="77777777" w:rsidR="00C67825" w:rsidRDefault="00C67825" w:rsidP="007A448B">
      <w:pPr>
        <w:pBdr>
          <w:bottom w:val="single" w:sz="4" w:space="1" w:color="auto"/>
        </w:pBdr>
        <w:rPr>
          <w:rFonts w:cs="Arial"/>
          <w:szCs w:val="24"/>
        </w:rPr>
      </w:pPr>
    </w:p>
    <w:p w14:paraId="6015D629" w14:textId="77777777" w:rsidR="00C67825" w:rsidRDefault="00C67825" w:rsidP="007A448B">
      <w:pPr>
        <w:pBdr>
          <w:bottom w:val="single" w:sz="4" w:space="1" w:color="auto"/>
        </w:pBdr>
        <w:rPr>
          <w:rFonts w:cs="Arial"/>
          <w:szCs w:val="24"/>
        </w:rPr>
      </w:pPr>
    </w:p>
    <w:p w14:paraId="7D760380" w14:textId="77777777" w:rsidR="00C67825" w:rsidRDefault="00C67825" w:rsidP="007A448B">
      <w:pPr>
        <w:pBdr>
          <w:bottom w:val="single" w:sz="4" w:space="1" w:color="auto"/>
        </w:pBdr>
        <w:rPr>
          <w:rFonts w:cs="Arial"/>
          <w:szCs w:val="24"/>
        </w:rPr>
      </w:pPr>
    </w:p>
    <w:p w14:paraId="1958757D" w14:textId="77777777" w:rsidR="00C67825" w:rsidRDefault="00C67825" w:rsidP="007A448B">
      <w:pPr>
        <w:pBdr>
          <w:bottom w:val="single" w:sz="4" w:space="1" w:color="auto"/>
        </w:pBdr>
        <w:rPr>
          <w:rFonts w:cs="Arial"/>
          <w:szCs w:val="24"/>
        </w:rPr>
      </w:pPr>
    </w:p>
    <w:p w14:paraId="210D3A44" w14:textId="77777777" w:rsidR="00C67825" w:rsidRDefault="00C67825" w:rsidP="007A448B">
      <w:pPr>
        <w:pBdr>
          <w:bottom w:val="single" w:sz="4" w:space="1" w:color="auto"/>
        </w:pBdr>
        <w:rPr>
          <w:rFonts w:cs="Arial"/>
          <w:szCs w:val="24"/>
        </w:rPr>
      </w:pPr>
    </w:p>
    <w:p w14:paraId="591A2A39" w14:textId="77777777" w:rsidR="00C67825" w:rsidRDefault="00C67825" w:rsidP="007A448B">
      <w:pPr>
        <w:pBdr>
          <w:bottom w:val="single" w:sz="4" w:space="1" w:color="auto"/>
        </w:pBdr>
        <w:rPr>
          <w:rFonts w:cs="Arial"/>
          <w:szCs w:val="24"/>
        </w:rPr>
      </w:pPr>
    </w:p>
    <w:p w14:paraId="3B1E1C9A" w14:textId="77777777" w:rsidR="00C67825" w:rsidRDefault="00C67825" w:rsidP="007A448B">
      <w:pPr>
        <w:pBdr>
          <w:bottom w:val="single" w:sz="4" w:space="1" w:color="auto"/>
        </w:pBdr>
        <w:rPr>
          <w:rFonts w:cs="Arial"/>
          <w:szCs w:val="24"/>
        </w:rPr>
      </w:pPr>
    </w:p>
    <w:p w14:paraId="5406D917" w14:textId="77777777" w:rsidR="00C67825" w:rsidRDefault="00C67825" w:rsidP="007A448B">
      <w:pPr>
        <w:pBdr>
          <w:bottom w:val="single" w:sz="4" w:space="1" w:color="auto"/>
        </w:pBdr>
        <w:rPr>
          <w:rFonts w:cs="Arial"/>
          <w:szCs w:val="24"/>
        </w:rPr>
      </w:pPr>
    </w:p>
    <w:p w14:paraId="4A72C61C" w14:textId="77777777" w:rsidR="00C67825" w:rsidRPr="00136A93" w:rsidRDefault="00C67825" w:rsidP="007A448B">
      <w:pPr>
        <w:pBdr>
          <w:bottom w:val="single" w:sz="4" w:space="1" w:color="auto"/>
        </w:pBdr>
        <w:rPr>
          <w:rFonts w:cs="Arial"/>
          <w:szCs w:val="24"/>
        </w:rPr>
      </w:pPr>
    </w:p>
    <w:p w14:paraId="095631AB" w14:textId="77777777" w:rsidR="008E34A9" w:rsidRPr="00136A93" w:rsidRDefault="008E34A9" w:rsidP="007A448B">
      <w:pPr>
        <w:rPr>
          <w:rFonts w:cs="Arial"/>
          <w:b/>
          <w:bCs/>
          <w:color w:val="000000"/>
          <w:szCs w:val="24"/>
        </w:rPr>
      </w:pPr>
    </w:p>
    <w:p w14:paraId="4ABC2E62" w14:textId="77777777" w:rsidR="008E34A9" w:rsidRPr="00136A93" w:rsidRDefault="008E34A9" w:rsidP="007A448B">
      <w:pPr>
        <w:rPr>
          <w:rFonts w:cs="Arial"/>
          <w:b/>
          <w:bCs/>
          <w:color w:val="000000"/>
          <w:szCs w:val="24"/>
        </w:rPr>
      </w:pPr>
    </w:p>
    <w:p w14:paraId="304C4776" w14:textId="77777777" w:rsidR="007A448B" w:rsidRPr="00136A93" w:rsidRDefault="007A448B" w:rsidP="007A448B">
      <w:pPr>
        <w:rPr>
          <w:rFonts w:cs="Arial"/>
          <w:b/>
          <w:bCs/>
          <w:color w:val="000000"/>
          <w:szCs w:val="24"/>
        </w:rPr>
      </w:pPr>
      <w:r w:rsidRPr="00136A93">
        <w:rPr>
          <w:rFonts w:cs="Arial"/>
          <w:b/>
          <w:bCs/>
          <w:color w:val="000000"/>
          <w:szCs w:val="24"/>
        </w:rPr>
        <w:t>Policy review</w:t>
      </w:r>
    </w:p>
    <w:p w14:paraId="795E35E2" w14:textId="77777777" w:rsidR="007A448B" w:rsidRPr="00136A93" w:rsidRDefault="007A448B" w:rsidP="007A448B">
      <w:pPr>
        <w:rPr>
          <w:rFonts w:cs="Arial"/>
          <w:b/>
          <w:bCs/>
          <w:color w:val="000000"/>
          <w:szCs w:val="24"/>
        </w:rPr>
      </w:pPr>
    </w:p>
    <w:p w14:paraId="2E460BE6" w14:textId="6918ABD7" w:rsidR="007A448B" w:rsidRPr="00136A93" w:rsidRDefault="007A448B" w:rsidP="007A448B">
      <w:pPr>
        <w:rPr>
          <w:rFonts w:cs="Arial"/>
          <w:color w:val="000000"/>
          <w:szCs w:val="24"/>
        </w:rPr>
      </w:pPr>
      <w:r w:rsidRPr="00136A93">
        <w:rPr>
          <w:rFonts w:cs="Arial"/>
          <w:color w:val="000000"/>
          <w:szCs w:val="24"/>
        </w:rPr>
        <w:t xml:space="preserve">This policy document will be reviewed by the </w:t>
      </w:r>
      <w:r w:rsidR="00C67825">
        <w:rPr>
          <w:rFonts w:cs="Arial"/>
          <w:color w:val="000000"/>
          <w:szCs w:val="24"/>
        </w:rPr>
        <w:t>Executive Headteacher</w:t>
      </w:r>
      <w:r w:rsidRPr="00136A93">
        <w:rPr>
          <w:rFonts w:cs="Arial"/>
          <w:color w:val="000000"/>
          <w:szCs w:val="24"/>
        </w:rPr>
        <w:t xml:space="preserve"> on an annual basis</w:t>
      </w:r>
    </w:p>
    <w:p w14:paraId="50434681" w14:textId="77777777" w:rsidR="007A448B" w:rsidRPr="00136A93" w:rsidRDefault="007A448B" w:rsidP="007A448B">
      <w:pPr>
        <w:rPr>
          <w:rFonts w:cs="Arial"/>
          <w:color w:val="000000"/>
          <w:szCs w:val="24"/>
        </w:rPr>
      </w:pPr>
      <w:r w:rsidRPr="00136A93">
        <w:rPr>
          <w:rFonts w:cs="Arial"/>
          <w:color w:val="000000"/>
          <w:szCs w:val="24"/>
        </w:rPr>
        <w:t>to ensure it is up to date with current legislation and best practice.</w:t>
      </w:r>
    </w:p>
    <w:p w14:paraId="3FF4956F" w14:textId="77777777" w:rsidR="007A448B" w:rsidRPr="00136A93" w:rsidRDefault="007A448B" w:rsidP="007A448B">
      <w:pPr>
        <w:rPr>
          <w:rFonts w:cs="Arial"/>
          <w:color w:val="000000"/>
          <w:szCs w:val="24"/>
        </w:rPr>
      </w:pPr>
    </w:p>
    <w:p w14:paraId="2515A39C" w14:textId="77777777" w:rsidR="007A448B" w:rsidRPr="00136A93" w:rsidRDefault="007A448B" w:rsidP="007A448B">
      <w:pPr>
        <w:rPr>
          <w:rFonts w:cs="Arial"/>
          <w:szCs w:val="24"/>
        </w:rPr>
      </w:pPr>
      <w:r w:rsidRPr="00136A93">
        <w:rPr>
          <w:rFonts w:cs="Arial"/>
          <w:szCs w:val="24"/>
        </w:rPr>
        <w:t>Date approved: April 2014</w:t>
      </w:r>
    </w:p>
    <w:p w14:paraId="4A325ACF" w14:textId="50524D04" w:rsidR="008E34A9" w:rsidRPr="00136A93" w:rsidRDefault="008E34A9" w:rsidP="008E34A9">
      <w:pPr>
        <w:rPr>
          <w:rFonts w:cs="Arial"/>
          <w:szCs w:val="24"/>
        </w:rPr>
      </w:pPr>
      <w:r w:rsidRPr="00136A93">
        <w:rPr>
          <w:rFonts w:cs="Arial"/>
          <w:szCs w:val="24"/>
        </w:rPr>
        <w:t>Da</w:t>
      </w:r>
      <w:r w:rsidR="00C121C9" w:rsidRPr="00136A93">
        <w:rPr>
          <w:rFonts w:cs="Arial"/>
          <w:szCs w:val="24"/>
        </w:rPr>
        <w:t>te last reviewed: September 20</w:t>
      </w:r>
      <w:r w:rsidR="007E79E8" w:rsidRPr="00136A93">
        <w:rPr>
          <w:rFonts w:cs="Arial"/>
          <w:szCs w:val="24"/>
        </w:rPr>
        <w:t>2</w:t>
      </w:r>
      <w:r w:rsidR="00691B63">
        <w:rPr>
          <w:rFonts w:cs="Arial"/>
          <w:szCs w:val="24"/>
        </w:rPr>
        <w:t>5</w:t>
      </w:r>
    </w:p>
    <w:p w14:paraId="08D28773" w14:textId="32CF5E94" w:rsidR="008E34A9" w:rsidRPr="00136A93" w:rsidRDefault="008E34A9" w:rsidP="008E34A9">
      <w:pPr>
        <w:rPr>
          <w:rFonts w:cs="Arial"/>
          <w:szCs w:val="24"/>
        </w:rPr>
      </w:pPr>
      <w:r w:rsidRPr="00136A93">
        <w:rPr>
          <w:rFonts w:cs="Arial"/>
          <w:szCs w:val="24"/>
        </w:rPr>
        <w:t>Next re</w:t>
      </w:r>
      <w:r w:rsidR="00C121C9" w:rsidRPr="00136A93">
        <w:rPr>
          <w:rFonts w:cs="Arial"/>
          <w:szCs w:val="24"/>
        </w:rPr>
        <w:t>view (or before): September 20</w:t>
      </w:r>
      <w:r w:rsidR="003041C1" w:rsidRPr="00136A93">
        <w:rPr>
          <w:rFonts w:cs="Arial"/>
          <w:szCs w:val="24"/>
        </w:rPr>
        <w:t>2</w:t>
      </w:r>
      <w:r w:rsidR="00691B63">
        <w:rPr>
          <w:rFonts w:cs="Arial"/>
          <w:szCs w:val="24"/>
        </w:rPr>
        <w:t>6</w:t>
      </w:r>
    </w:p>
    <w:p w14:paraId="0FA30EDD" w14:textId="77777777" w:rsidR="008E34A9" w:rsidRPr="00136A93" w:rsidRDefault="008E34A9" w:rsidP="008E34A9">
      <w:pPr>
        <w:rPr>
          <w:rFonts w:cs="Arial"/>
          <w:szCs w:val="24"/>
        </w:rPr>
      </w:pPr>
      <w:r w:rsidRPr="00136A93">
        <w:rPr>
          <w:rFonts w:cs="Arial"/>
          <w:szCs w:val="24"/>
        </w:rPr>
        <w:t xml:space="preserve">Signed: </w:t>
      </w:r>
      <w:r w:rsidRPr="00136A93">
        <w:rPr>
          <w:rFonts w:cs="Arial"/>
          <w:noProof/>
          <w:szCs w:val="24"/>
          <w:lang w:eastAsia="en-GB"/>
        </w:rPr>
        <w:drawing>
          <wp:inline distT="0" distB="0" distL="0" distR="0" wp14:anchorId="0D307BEA" wp14:editId="180E78BB">
            <wp:extent cx="1000125" cy="171450"/>
            <wp:effectExtent l="19050" t="0" r="9525" b="0"/>
            <wp:docPr id="1" name="Picture 1" descr="Mathew Signature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thew Signature (35)"/>
                    <pic:cNvPicPr>
                      <a:picLocks noChangeAspect="1" noChangeArrowheads="1"/>
                    </pic:cNvPicPr>
                  </pic:nvPicPr>
                  <pic:blipFill>
                    <a:blip r:embed="rId12" cstate="print"/>
                    <a:srcRect/>
                    <a:stretch>
                      <a:fillRect/>
                    </a:stretch>
                  </pic:blipFill>
                  <pic:spPr bwMode="auto">
                    <a:xfrm>
                      <a:off x="0" y="0"/>
                      <a:ext cx="1000125" cy="171450"/>
                    </a:xfrm>
                    <a:prstGeom prst="rect">
                      <a:avLst/>
                    </a:prstGeom>
                    <a:noFill/>
                    <a:ln w="9525">
                      <a:noFill/>
                      <a:miter lim="800000"/>
                      <a:headEnd/>
                      <a:tailEnd/>
                    </a:ln>
                  </pic:spPr>
                </pic:pic>
              </a:graphicData>
            </a:graphic>
          </wp:inline>
        </w:drawing>
      </w:r>
    </w:p>
    <w:p w14:paraId="7D7DDDB8" w14:textId="77777777" w:rsidR="008E34A9" w:rsidRPr="00136A93" w:rsidRDefault="008E34A9" w:rsidP="008E34A9">
      <w:pPr>
        <w:rPr>
          <w:rFonts w:cs="Arial"/>
          <w:szCs w:val="24"/>
        </w:rPr>
      </w:pPr>
      <w:r w:rsidRPr="00136A93">
        <w:rPr>
          <w:rFonts w:cs="Arial"/>
          <w:szCs w:val="24"/>
        </w:rPr>
        <w:t xml:space="preserve">Position: </w:t>
      </w:r>
      <w:r w:rsidR="003041C1" w:rsidRPr="00136A93">
        <w:rPr>
          <w:rFonts w:cs="Arial"/>
          <w:szCs w:val="24"/>
        </w:rPr>
        <w:t>Education Director</w:t>
      </w:r>
    </w:p>
    <w:p w14:paraId="60AFC6D7" w14:textId="77777777" w:rsidR="008E34A9" w:rsidRPr="00136A93" w:rsidRDefault="008E34A9" w:rsidP="008E34A9">
      <w:pPr>
        <w:rPr>
          <w:rFonts w:cs="Arial"/>
          <w:szCs w:val="24"/>
        </w:rPr>
      </w:pPr>
    </w:p>
    <w:p w14:paraId="526C0EA1" w14:textId="77777777" w:rsidR="008E34A9" w:rsidRPr="00136A93" w:rsidRDefault="008E34A9" w:rsidP="008E34A9">
      <w:pPr>
        <w:rPr>
          <w:rFonts w:cs="Arial"/>
          <w:szCs w:val="24"/>
        </w:rPr>
      </w:pPr>
    </w:p>
    <w:p w14:paraId="167A1F3E" w14:textId="77777777" w:rsidR="008E34A9" w:rsidRPr="00136A93" w:rsidRDefault="008E34A9" w:rsidP="008E34A9">
      <w:pPr>
        <w:rPr>
          <w:rFonts w:cs="Arial"/>
          <w:szCs w:val="24"/>
        </w:rPr>
      </w:pPr>
    </w:p>
    <w:p w14:paraId="660D3E73" w14:textId="77777777" w:rsidR="008E34A9" w:rsidRPr="00136A93" w:rsidRDefault="008E34A9" w:rsidP="008E34A9">
      <w:pPr>
        <w:rPr>
          <w:rFonts w:cs="Arial"/>
          <w:szCs w:val="24"/>
        </w:rPr>
      </w:pPr>
    </w:p>
    <w:p w14:paraId="2521B312" w14:textId="77777777" w:rsidR="008E34A9" w:rsidRPr="00136A93" w:rsidRDefault="008E34A9" w:rsidP="008E34A9">
      <w:pPr>
        <w:rPr>
          <w:rFonts w:cs="Arial"/>
          <w:szCs w:val="24"/>
        </w:rPr>
      </w:pPr>
    </w:p>
    <w:p w14:paraId="18DF8598" w14:textId="77777777" w:rsidR="008E34A9" w:rsidRPr="00136A93" w:rsidRDefault="008E34A9" w:rsidP="008E34A9">
      <w:pPr>
        <w:rPr>
          <w:rFonts w:cs="Arial"/>
          <w:szCs w:val="24"/>
        </w:rPr>
      </w:pPr>
    </w:p>
    <w:p w14:paraId="5214D9B5" w14:textId="77777777" w:rsidR="008E34A9" w:rsidRPr="00136A93" w:rsidRDefault="008E34A9" w:rsidP="008E34A9">
      <w:pPr>
        <w:rPr>
          <w:rFonts w:cs="Arial"/>
          <w:szCs w:val="24"/>
        </w:rPr>
      </w:pPr>
    </w:p>
    <w:p w14:paraId="04F0C528" w14:textId="77777777" w:rsidR="008E34A9" w:rsidRPr="00136A93" w:rsidRDefault="008E34A9" w:rsidP="008E34A9">
      <w:pPr>
        <w:rPr>
          <w:rFonts w:cs="Arial"/>
          <w:szCs w:val="24"/>
        </w:rPr>
      </w:pPr>
    </w:p>
    <w:p w14:paraId="23C83F30" w14:textId="77777777" w:rsidR="008E34A9" w:rsidRPr="00136A93" w:rsidRDefault="008E34A9" w:rsidP="008E34A9">
      <w:pPr>
        <w:rPr>
          <w:rFonts w:cs="Arial"/>
          <w:szCs w:val="24"/>
        </w:rPr>
      </w:pPr>
    </w:p>
    <w:p w14:paraId="542CDBFE" w14:textId="77777777" w:rsidR="008E34A9" w:rsidRPr="00136A93" w:rsidRDefault="008E34A9" w:rsidP="008E34A9">
      <w:pPr>
        <w:rPr>
          <w:rFonts w:cs="Arial"/>
          <w:szCs w:val="24"/>
        </w:rPr>
      </w:pPr>
    </w:p>
    <w:p w14:paraId="58008B05" w14:textId="77777777" w:rsidR="008E34A9" w:rsidRPr="00136A93" w:rsidRDefault="008E34A9" w:rsidP="008E34A9">
      <w:pPr>
        <w:rPr>
          <w:rFonts w:cs="Arial"/>
          <w:szCs w:val="24"/>
        </w:rPr>
      </w:pPr>
    </w:p>
    <w:p w14:paraId="27E2204D" w14:textId="77777777" w:rsidR="008E34A9" w:rsidRPr="00136A93" w:rsidRDefault="008E34A9" w:rsidP="008E34A9">
      <w:pPr>
        <w:rPr>
          <w:rFonts w:cs="Arial"/>
          <w:szCs w:val="24"/>
        </w:rPr>
      </w:pPr>
    </w:p>
    <w:p w14:paraId="28FDE983" w14:textId="77777777" w:rsidR="008E34A9" w:rsidRPr="00136A93" w:rsidRDefault="008E34A9" w:rsidP="008E34A9">
      <w:pPr>
        <w:rPr>
          <w:rFonts w:cs="Arial"/>
          <w:szCs w:val="24"/>
        </w:rPr>
      </w:pPr>
    </w:p>
    <w:p w14:paraId="2FF421A1" w14:textId="77777777" w:rsidR="008E34A9" w:rsidRPr="00136A93" w:rsidRDefault="008E34A9" w:rsidP="008E34A9">
      <w:pPr>
        <w:rPr>
          <w:rFonts w:cs="Arial"/>
          <w:szCs w:val="24"/>
        </w:rPr>
      </w:pPr>
    </w:p>
    <w:p w14:paraId="43BAEB90" w14:textId="77777777" w:rsidR="008E34A9" w:rsidRPr="00136A93" w:rsidRDefault="008E34A9" w:rsidP="008E34A9">
      <w:pPr>
        <w:rPr>
          <w:rFonts w:cs="Arial"/>
          <w:szCs w:val="24"/>
        </w:rPr>
      </w:pPr>
    </w:p>
    <w:p w14:paraId="74EBD77D" w14:textId="77777777" w:rsidR="008E34A9" w:rsidRPr="00136A93" w:rsidRDefault="008E34A9" w:rsidP="008E34A9">
      <w:pPr>
        <w:rPr>
          <w:rFonts w:cs="Arial"/>
          <w:szCs w:val="24"/>
        </w:rPr>
      </w:pPr>
    </w:p>
    <w:p w14:paraId="16B6D0FF" w14:textId="77777777" w:rsidR="008E34A9" w:rsidRPr="00136A93" w:rsidRDefault="008E34A9" w:rsidP="008E34A9">
      <w:pPr>
        <w:rPr>
          <w:rFonts w:cs="Arial"/>
          <w:szCs w:val="24"/>
        </w:rPr>
      </w:pPr>
    </w:p>
    <w:p w14:paraId="7E7C8067" w14:textId="77777777" w:rsidR="008E34A9" w:rsidRPr="00136A93" w:rsidRDefault="008E34A9" w:rsidP="008E34A9">
      <w:pPr>
        <w:rPr>
          <w:rFonts w:cs="Arial"/>
          <w:szCs w:val="24"/>
        </w:rPr>
      </w:pPr>
    </w:p>
    <w:p w14:paraId="0956F159" w14:textId="77777777" w:rsidR="008E34A9" w:rsidRPr="00136A93" w:rsidRDefault="008E34A9" w:rsidP="008E34A9">
      <w:pPr>
        <w:rPr>
          <w:rFonts w:cs="Arial"/>
          <w:szCs w:val="24"/>
        </w:rPr>
      </w:pPr>
    </w:p>
    <w:p w14:paraId="6775959B" w14:textId="77777777" w:rsidR="008E34A9" w:rsidRPr="00136A93" w:rsidRDefault="008E34A9" w:rsidP="008E34A9">
      <w:pPr>
        <w:rPr>
          <w:rFonts w:cs="Arial"/>
          <w:szCs w:val="24"/>
        </w:rPr>
      </w:pPr>
    </w:p>
    <w:p w14:paraId="24F956F1" w14:textId="77777777" w:rsidR="008E34A9" w:rsidRPr="00136A93" w:rsidRDefault="008E34A9" w:rsidP="008E34A9">
      <w:pPr>
        <w:rPr>
          <w:rFonts w:cs="Arial"/>
          <w:szCs w:val="24"/>
        </w:rPr>
      </w:pPr>
    </w:p>
    <w:p w14:paraId="0C892A27" w14:textId="77777777" w:rsidR="008E34A9" w:rsidRPr="00136A93" w:rsidRDefault="008E34A9" w:rsidP="008E34A9">
      <w:pPr>
        <w:rPr>
          <w:rFonts w:cs="Arial"/>
          <w:szCs w:val="24"/>
        </w:rPr>
      </w:pPr>
    </w:p>
    <w:p w14:paraId="0522E267" w14:textId="77777777" w:rsidR="008E34A9" w:rsidRPr="00136A93" w:rsidRDefault="008E34A9" w:rsidP="008E34A9">
      <w:pPr>
        <w:rPr>
          <w:rFonts w:cs="Arial"/>
          <w:szCs w:val="24"/>
        </w:rPr>
      </w:pPr>
    </w:p>
    <w:p w14:paraId="265440CB" w14:textId="77777777" w:rsidR="008E34A9" w:rsidRPr="00136A93" w:rsidRDefault="008E34A9" w:rsidP="008E34A9">
      <w:pPr>
        <w:rPr>
          <w:rFonts w:cs="Arial"/>
          <w:szCs w:val="24"/>
        </w:rPr>
      </w:pPr>
    </w:p>
    <w:p w14:paraId="09466824" w14:textId="77777777" w:rsidR="008E34A9" w:rsidRPr="00136A93" w:rsidRDefault="008E34A9" w:rsidP="008E34A9">
      <w:pPr>
        <w:rPr>
          <w:rFonts w:cs="Arial"/>
          <w:szCs w:val="24"/>
        </w:rPr>
      </w:pPr>
    </w:p>
    <w:p w14:paraId="6D15EFFD" w14:textId="77777777" w:rsidR="008E34A9" w:rsidRPr="00136A93" w:rsidRDefault="008E34A9" w:rsidP="008E34A9">
      <w:pPr>
        <w:rPr>
          <w:rFonts w:cs="Arial"/>
          <w:szCs w:val="24"/>
        </w:rPr>
      </w:pPr>
    </w:p>
    <w:p w14:paraId="7DA49E9D" w14:textId="77777777" w:rsidR="008E34A9" w:rsidRPr="00136A93" w:rsidRDefault="008E34A9" w:rsidP="008E34A9">
      <w:pPr>
        <w:rPr>
          <w:rFonts w:cs="Arial"/>
          <w:szCs w:val="24"/>
        </w:rPr>
      </w:pPr>
    </w:p>
    <w:p w14:paraId="2F65E7D8" w14:textId="77777777" w:rsidR="008E34A9" w:rsidRPr="00136A93" w:rsidRDefault="008E34A9" w:rsidP="008E34A9">
      <w:pPr>
        <w:rPr>
          <w:rFonts w:cs="Arial"/>
          <w:szCs w:val="24"/>
        </w:rPr>
      </w:pPr>
    </w:p>
    <w:p w14:paraId="737C1837" w14:textId="77777777" w:rsidR="008E34A9" w:rsidRPr="00136A93" w:rsidRDefault="008E34A9" w:rsidP="008E34A9">
      <w:pPr>
        <w:rPr>
          <w:rFonts w:cs="Arial"/>
          <w:szCs w:val="24"/>
        </w:rPr>
      </w:pPr>
    </w:p>
    <w:p w14:paraId="7AB9F282" w14:textId="77777777" w:rsidR="008E34A9" w:rsidRPr="00136A93" w:rsidRDefault="008E34A9" w:rsidP="008E34A9">
      <w:pPr>
        <w:rPr>
          <w:rFonts w:cs="Arial"/>
          <w:szCs w:val="24"/>
        </w:rPr>
      </w:pPr>
    </w:p>
    <w:p w14:paraId="4A99613C" w14:textId="77777777" w:rsidR="008E34A9" w:rsidRPr="00136A93" w:rsidRDefault="008E34A9" w:rsidP="008E34A9">
      <w:pPr>
        <w:rPr>
          <w:rFonts w:cs="Arial"/>
          <w:szCs w:val="24"/>
        </w:rPr>
      </w:pPr>
    </w:p>
    <w:p w14:paraId="793405F2" w14:textId="77777777" w:rsidR="008E34A9" w:rsidRPr="00136A93" w:rsidRDefault="008E34A9" w:rsidP="008E34A9">
      <w:pPr>
        <w:rPr>
          <w:rFonts w:cs="Arial"/>
          <w:szCs w:val="24"/>
        </w:rPr>
      </w:pPr>
    </w:p>
    <w:p w14:paraId="5BD51C3C" w14:textId="77777777" w:rsidR="008E34A9" w:rsidRPr="00136A93" w:rsidRDefault="008E34A9" w:rsidP="008E34A9">
      <w:pPr>
        <w:rPr>
          <w:rFonts w:cs="Arial"/>
          <w:szCs w:val="24"/>
        </w:rPr>
      </w:pPr>
    </w:p>
    <w:p w14:paraId="19A90570" w14:textId="77777777" w:rsidR="008E34A9" w:rsidRPr="00136A93" w:rsidRDefault="008E34A9" w:rsidP="008E34A9">
      <w:pPr>
        <w:rPr>
          <w:rFonts w:cs="Arial"/>
          <w:szCs w:val="24"/>
        </w:rPr>
      </w:pPr>
    </w:p>
    <w:p w14:paraId="044252C9" w14:textId="77777777" w:rsidR="008E34A9" w:rsidRPr="00136A93" w:rsidRDefault="008E34A9" w:rsidP="008E34A9">
      <w:pPr>
        <w:rPr>
          <w:rFonts w:cs="Arial"/>
          <w:szCs w:val="24"/>
        </w:rPr>
      </w:pPr>
    </w:p>
    <w:p w14:paraId="7F6EAC3A" w14:textId="77777777" w:rsidR="008E34A9" w:rsidRPr="00136A93" w:rsidRDefault="008E34A9" w:rsidP="008E34A9">
      <w:pPr>
        <w:rPr>
          <w:rFonts w:cs="Arial"/>
          <w:szCs w:val="24"/>
        </w:rPr>
      </w:pPr>
    </w:p>
    <w:p w14:paraId="28C3D7DD" w14:textId="77777777" w:rsidR="00C67825" w:rsidRDefault="00C67825" w:rsidP="008E34A9">
      <w:pPr>
        <w:rPr>
          <w:rFonts w:cs="Arial"/>
          <w:szCs w:val="24"/>
        </w:rPr>
      </w:pPr>
    </w:p>
    <w:p w14:paraId="58FD3F64" w14:textId="0E3F2D91" w:rsidR="008E34A9" w:rsidRPr="00136A93" w:rsidRDefault="008E34A9" w:rsidP="008E34A9">
      <w:pPr>
        <w:rPr>
          <w:rFonts w:cs="Arial"/>
          <w:b/>
          <w:szCs w:val="24"/>
        </w:rPr>
      </w:pPr>
      <w:r w:rsidRPr="00136A93">
        <w:rPr>
          <w:rFonts w:cs="Arial"/>
          <w:b/>
          <w:szCs w:val="24"/>
        </w:rPr>
        <w:t>Staff Acknowledgement</w:t>
      </w:r>
    </w:p>
    <w:p w14:paraId="0675C203" w14:textId="77777777" w:rsidR="008E34A9" w:rsidRPr="00136A93" w:rsidRDefault="008E34A9" w:rsidP="008E34A9">
      <w:pPr>
        <w:rPr>
          <w:rFonts w:cs="Arial"/>
          <w:szCs w:val="24"/>
        </w:rPr>
      </w:pPr>
    </w:p>
    <w:p w14:paraId="6EA0A908" w14:textId="77777777" w:rsidR="008E34A9" w:rsidRPr="00136A93" w:rsidRDefault="008E34A9" w:rsidP="008E34A9">
      <w:pPr>
        <w:rPr>
          <w:rFonts w:cs="Arial"/>
          <w:szCs w:val="24"/>
        </w:rPr>
      </w:pPr>
      <w:r w:rsidRPr="00136A93">
        <w:rPr>
          <w:rFonts w:cs="Arial"/>
          <w:szCs w:val="24"/>
        </w:rPr>
        <w:t xml:space="preserve">In signing this </w:t>
      </w:r>
      <w:proofErr w:type="gramStart"/>
      <w:r w:rsidRPr="00136A93">
        <w:rPr>
          <w:rFonts w:cs="Arial"/>
          <w:szCs w:val="24"/>
        </w:rPr>
        <w:t>document</w:t>
      </w:r>
      <w:proofErr w:type="gramEnd"/>
      <w:r w:rsidRPr="00136A93">
        <w:rPr>
          <w:rFonts w:cs="Arial"/>
          <w:szCs w:val="24"/>
        </w:rPr>
        <w:t xml:space="preserve"> I am confirming I have read the information and </w:t>
      </w:r>
      <w:proofErr w:type="gramStart"/>
      <w:r w:rsidRPr="00136A93">
        <w:rPr>
          <w:rFonts w:cs="Arial"/>
          <w:szCs w:val="24"/>
        </w:rPr>
        <w:t>have an understanding of</w:t>
      </w:r>
      <w:proofErr w:type="gramEnd"/>
      <w:r w:rsidRPr="00136A93">
        <w:rPr>
          <w:rFonts w:cs="Arial"/>
          <w:szCs w:val="24"/>
        </w:rPr>
        <w:t xml:space="preserve"> the procedures outlined within the information provided.</w:t>
      </w:r>
    </w:p>
    <w:p w14:paraId="24817DBC" w14:textId="77777777" w:rsidR="008E34A9" w:rsidRPr="00136A93" w:rsidRDefault="008E34A9" w:rsidP="008E34A9">
      <w:pPr>
        <w:rPr>
          <w:rFonts w:cs="Arial"/>
          <w:szCs w:val="24"/>
        </w:rPr>
      </w:pPr>
    </w:p>
    <w:p w14:paraId="16C16972" w14:textId="77777777" w:rsidR="008E34A9" w:rsidRPr="00136A93" w:rsidRDefault="008E34A9" w:rsidP="008E34A9">
      <w:pPr>
        <w:rPr>
          <w:rFonts w:cs="Arial"/>
          <w:szCs w:val="24"/>
        </w:rPr>
      </w:pPr>
      <w:r w:rsidRPr="00136A93">
        <w:rPr>
          <w:rFonts w:cs="Arial"/>
          <w:szCs w:val="24"/>
        </w:rPr>
        <w:t xml:space="preserve">I have had the opportunity to discuss this document with a Senior Leadership member of staff to gain further clarity. </w:t>
      </w:r>
    </w:p>
    <w:p w14:paraId="14F6ED38" w14:textId="77777777" w:rsidR="008E34A9" w:rsidRPr="00136A93" w:rsidRDefault="008E34A9" w:rsidP="008E34A9">
      <w:pPr>
        <w:rPr>
          <w:rFonts w:cs="Arial"/>
          <w:szCs w:val="24"/>
        </w:rPr>
      </w:pPr>
    </w:p>
    <w:p w14:paraId="5FF736AA" w14:textId="7E9EB873" w:rsidR="008E34A9" w:rsidRPr="00136A93" w:rsidRDefault="008E34A9" w:rsidP="008E34A9">
      <w:pPr>
        <w:rPr>
          <w:rFonts w:cs="Arial"/>
          <w:szCs w:val="24"/>
        </w:rPr>
      </w:pPr>
      <w:r w:rsidRPr="00136A93">
        <w:rPr>
          <w:rFonts w:cs="Arial"/>
          <w:szCs w:val="24"/>
        </w:rPr>
        <w:t xml:space="preserve">I also know that if I feel I need further guidance I know I can access through the </w:t>
      </w:r>
      <w:r w:rsidR="00C67825">
        <w:rPr>
          <w:rFonts w:cs="Arial"/>
          <w:szCs w:val="24"/>
        </w:rPr>
        <w:t>Executive Headteacher</w:t>
      </w:r>
      <w:r w:rsidRPr="00136A93">
        <w:rPr>
          <w:rFonts w:cs="Arial"/>
          <w:szCs w:val="24"/>
        </w:rPr>
        <w:t>.</w:t>
      </w:r>
    </w:p>
    <w:p w14:paraId="29F8EFE0" w14:textId="77777777" w:rsidR="008E34A9" w:rsidRPr="00136A93" w:rsidRDefault="008E34A9" w:rsidP="008E34A9">
      <w:pPr>
        <w:rPr>
          <w:rFonts w:cs="Arial"/>
          <w:szCs w:val="24"/>
        </w:rPr>
      </w:pPr>
    </w:p>
    <w:p w14:paraId="4E172F3A" w14:textId="77777777" w:rsidR="008E34A9" w:rsidRPr="00136A93" w:rsidRDefault="008E34A9" w:rsidP="008E34A9">
      <w:pPr>
        <w:rPr>
          <w:rFonts w:cs="Arial"/>
          <w:szCs w:val="24"/>
        </w:rPr>
      </w:pPr>
    </w:p>
    <w:p w14:paraId="6A7BAF84" w14:textId="77777777" w:rsidR="008E34A9" w:rsidRPr="00136A93" w:rsidRDefault="008E34A9" w:rsidP="008E34A9">
      <w:pPr>
        <w:rPr>
          <w:rFonts w:cs="Arial"/>
          <w:szCs w:val="24"/>
        </w:rPr>
      </w:pPr>
      <w:r w:rsidRPr="00136A93">
        <w:rPr>
          <w:rFonts w:cs="Arial"/>
          <w:szCs w:val="24"/>
        </w:rPr>
        <w:t>School name:</w:t>
      </w:r>
    </w:p>
    <w:p w14:paraId="260946ED" w14:textId="77777777" w:rsidR="008E34A9" w:rsidRPr="00136A93" w:rsidRDefault="008E34A9" w:rsidP="008E34A9">
      <w:pPr>
        <w:rPr>
          <w:rFonts w:cs="Arial"/>
          <w:szCs w:val="24"/>
        </w:rPr>
      </w:pPr>
    </w:p>
    <w:p w14:paraId="4CF2C21F" w14:textId="77777777" w:rsidR="008E34A9" w:rsidRPr="00136A93" w:rsidRDefault="008E34A9" w:rsidP="008E34A9">
      <w:pPr>
        <w:rPr>
          <w:rFonts w:cs="Arial"/>
          <w:szCs w:val="24"/>
        </w:rPr>
      </w:pPr>
      <w:r w:rsidRPr="00136A93">
        <w:rPr>
          <w:rFonts w:cs="Arial"/>
          <w:szCs w:val="24"/>
        </w:rPr>
        <w:t>Staff member name:</w:t>
      </w:r>
    </w:p>
    <w:p w14:paraId="180DF8CE" w14:textId="77777777" w:rsidR="008E34A9" w:rsidRPr="00136A93" w:rsidRDefault="008E34A9" w:rsidP="008E34A9">
      <w:pPr>
        <w:rPr>
          <w:rFonts w:cs="Arial"/>
          <w:szCs w:val="24"/>
        </w:rPr>
      </w:pPr>
    </w:p>
    <w:p w14:paraId="6B0EACA2" w14:textId="77777777" w:rsidR="008E34A9" w:rsidRPr="00136A93" w:rsidRDefault="008E34A9" w:rsidP="008E34A9">
      <w:pPr>
        <w:rPr>
          <w:rFonts w:cs="Arial"/>
          <w:szCs w:val="24"/>
        </w:rPr>
      </w:pPr>
      <w:r w:rsidRPr="00136A93">
        <w:rPr>
          <w:rFonts w:cs="Arial"/>
          <w:szCs w:val="24"/>
        </w:rPr>
        <w:t>Position:</w:t>
      </w:r>
    </w:p>
    <w:p w14:paraId="2D01ACBA" w14:textId="77777777" w:rsidR="008E34A9" w:rsidRPr="00136A93" w:rsidRDefault="008E34A9" w:rsidP="008E34A9">
      <w:pPr>
        <w:rPr>
          <w:rFonts w:cs="Arial"/>
          <w:szCs w:val="24"/>
        </w:rPr>
      </w:pPr>
    </w:p>
    <w:p w14:paraId="344C285F" w14:textId="77777777" w:rsidR="008E34A9" w:rsidRPr="00136A93" w:rsidRDefault="008E34A9" w:rsidP="008E34A9">
      <w:pPr>
        <w:rPr>
          <w:rFonts w:cs="Arial"/>
          <w:szCs w:val="24"/>
        </w:rPr>
      </w:pPr>
      <w:r w:rsidRPr="00136A93">
        <w:rPr>
          <w:rFonts w:cs="Arial"/>
          <w:szCs w:val="24"/>
        </w:rPr>
        <w:t>Date:</w:t>
      </w:r>
    </w:p>
    <w:p w14:paraId="68B5A551" w14:textId="77777777" w:rsidR="008E34A9" w:rsidRPr="00136A93" w:rsidRDefault="008E34A9" w:rsidP="008E34A9">
      <w:pPr>
        <w:rPr>
          <w:rFonts w:cs="Arial"/>
          <w:szCs w:val="24"/>
        </w:rPr>
      </w:pPr>
    </w:p>
    <w:p w14:paraId="1B940858" w14:textId="77777777" w:rsidR="008E34A9" w:rsidRPr="00136A93" w:rsidRDefault="008E34A9" w:rsidP="008E34A9">
      <w:pPr>
        <w:tabs>
          <w:tab w:val="left" w:pos="5955"/>
        </w:tabs>
        <w:jc w:val="center"/>
        <w:rPr>
          <w:rFonts w:cs="Arial"/>
          <w:b/>
          <w:szCs w:val="24"/>
          <w:shd w:val="clear" w:color="auto" w:fill="FFFFFF"/>
        </w:rPr>
      </w:pPr>
    </w:p>
    <w:p w14:paraId="1910CB5F" w14:textId="77777777" w:rsidR="008E34A9" w:rsidRPr="00136A93" w:rsidRDefault="008E34A9" w:rsidP="008E34A9">
      <w:pPr>
        <w:rPr>
          <w:rFonts w:cs="Arial"/>
          <w:szCs w:val="24"/>
        </w:rPr>
      </w:pPr>
      <w:r w:rsidRPr="00136A93">
        <w:rPr>
          <w:rFonts w:cs="Arial"/>
          <w:szCs w:val="24"/>
        </w:rPr>
        <w:t>School name:</w:t>
      </w:r>
    </w:p>
    <w:p w14:paraId="3456C637" w14:textId="77777777" w:rsidR="008E34A9" w:rsidRPr="00136A93" w:rsidRDefault="008E34A9" w:rsidP="008E34A9">
      <w:pPr>
        <w:rPr>
          <w:rFonts w:cs="Arial"/>
          <w:szCs w:val="24"/>
        </w:rPr>
      </w:pPr>
    </w:p>
    <w:p w14:paraId="7FFF097D" w14:textId="77777777" w:rsidR="008E34A9" w:rsidRPr="00136A93" w:rsidRDefault="008E34A9" w:rsidP="008E34A9">
      <w:pPr>
        <w:rPr>
          <w:rFonts w:cs="Arial"/>
          <w:szCs w:val="24"/>
        </w:rPr>
      </w:pPr>
      <w:r w:rsidRPr="00136A93">
        <w:rPr>
          <w:rFonts w:cs="Arial"/>
          <w:szCs w:val="24"/>
        </w:rPr>
        <w:t>Staff member name:</w:t>
      </w:r>
    </w:p>
    <w:p w14:paraId="761BF49F" w14:textId="77777777" w:rsidR="008E34A9" w:rsidRPr="00136A93" w:rsidRDefault="008E34A9" w:rsidP="008E34A9">
      <w:pPr>
        <w:rPr>
          <w:rFonts w:cs="Arial"/>
          <w:szCs w:val="24"/>
        </w:rPr>
      </w:pPr>
    </w:p>
    <w:p w14:paraId="29846D7A" w14:textId="77777777" w:rsidR="008E34A9" w:rsidRPr="00136A93" w:rsidRDefault="008E34A9" w:rsidP="008E34A9">
      <w:pPr>
        <w:rPr>
          <w:rFonts w:cs="Arial"/>
          <w:szCs w:val="24"/>
        </w:rPr>
      </w:pPr>
      <w:r w:rsidRPr="00136A93">
        <w:rPr>
          <w:rFonts w:cs="Arial"/>
          <w:szCs w:val="24"/>
        </w:rPr>
        <w:t>Position:</w:t>
      </w:r>
    </w:p>
    <w:p w14:paraId="5868A295" w14:textId="77777777" w:rsidR="008E34A9" w:rsidRPr="00136A93" w:rsidRDefault="008E34A9" w:rsidP="008E34A9">
      <w:pPr>
        <w:rPr>
          <w:rFonts w:cs="Arial"/>
          <w:szCs w:val="24"/>
        </w:rPr>
      </w:pPr>
    </w:p>
    <w:p w14:paraId="41320FFC" w14:textId="77777777" w:rsidR="008E34A9" w:rsidRPr="00136A93" w:rsidRDefault="008E34A9" w:rsidP="008E34A9">
      <w:pPr>
        <w:rPr>
          <w:rFonts w:cs="Arial"/>
          <w:szCs w:val="24"/>
        </w:rPr>
      </w:pPr>
      <w:r w:rsidRPr="00136A93">
        <w:rPr>
          <w:rFonts w:cs="Arial"/>
          <w:szCs w:val="24"/>
        </w:rPr>
        <w:t>Date:</w:t>
      </w:r>
    </w:p>
    <w:p w14:paraId="389C18EE" w14:textId="77777777" w:rsidR="008E34A9" w:rsidRPr="00136A93" w:rsidRDefault="008E34A9" w:rsidP="008E34A9">
      <w:pPr>
        <w:tabs>
          <w:tab w:val="left" w:pos="5955"/>
        </w:tabs>
        <w:rPr>
          <w:rFonts w:cs="Arial"/>
          <w:b/>
          <w:szCs w:val="24"/>
          <w:shd w:val="clear" w:color="auto" w:fill="FFFFFF"/>
        </w:rPr>
      </w:pPr>
    </w:p>
    <w:p w14:paraId="577528E4" w14:textId="77777777" w:rsidR="008E34A9" w:rsidRPr="00136A93" w:rsidRDefault="008E34A9" w:rsidP="008E34A9">
      <w:pPr>
        <w:tabs>
          <w:tab w:val="left" w:pos="5955"/>
        </w:tabs>
        <w:rPr>
          <w:rFonts w:cs="Arial"/>
          <w:b/>
          <w:szCs w:val="24"/>
          <w:shd w:val="clear" w:color="auto" w:fill="FFFFFF"/>
        </w:rPr>
      </w:pPr>
    </w:p>
    <w:p w14:paraId="44AEA924" w14:textId="77777777" w:rsidR="008E34A9" w:rsidRPr="00136A93" w:rsidRDefault="008E34A9" w:rsidP="008E34A9">
      <w:pPr>
        <w:rPr>
          <w:rFonts w:cs="Arial"/>
          <w:szCs w:val="24"/>
        </w:rPr>
      </w:pPr>
      <w:r w:rsidRPr="00136A93">
        <w:rPr>
          <w:rFonts w:cs="Arial"/>
          <w:szCs w:val="24"/>
        </w:rPr>
        <w:t>School name:</w:t>
      </w:r>
    </w:p>
    <w:p w14:paraId="7B9B9CA5" w14:textId="77777777" w:rsidR="008E34A9" w:rsidRPr="00136A93" w:rsidRDefault="008E34A9" w:rsidP="008E34A9">
      <w:pPr>
        <w:rPr>
          <w:rFonts w:cs="Arial"/>
          <w:szCs w:val="24"/>
        </w:rPr>
      </w:pPr>
    </w:p>
    <w:p w14:paraId="1BD56C97" w14:textId="77777777" w:rsidR="008E34A9" w:rsidRPr="00136A93" w:rsidRDefault="008E34A9" w:rsidP="008E34A9">
      <w:pPr>
        <w:rPr>
          <w:rFonts w:cs="Arial"/>
          <w:szCs w:val="24"/>
        </w:rPr>
      </w:pPr>
      <w:r w:rsidRPr="00136A93">
        <w:rPr>
          <w:rFonts w:cs="Arial"/>
          <w:szCs w:val="24"/>
        </w:rPr>
        <w:t>Staff member name:</w:t>
      </w:r>
    </w:p>
    <w:p w14:paraId="65B3A010" w14:textId="77777777" w:rsidR="008E34A9" w:rsidRPr="00136A93" w:rsidRDefault="008E34A9" w:rsidP="008E34A9">
      <w:pPr>
        <w:rPr>
          <w:rFonts w:cs="Arial"/>
          <w:szCs w:val="24"/>
        </w:rPr>
      </w:pPr>
    </w:p>
    <w:p w14:paraId="37108365" w14:textId="77777777" w:rsidR="008E34A9" w:rsidRPr="00136A93" w:rsidRDefault="008E34A9" w:rsidP="008E34A9">
      <w:pPr>
        <w:rPr>
          <w:rFonts w:cs="Arial"/>
          <w:szCs w:val="24"/>
        </w:rPr>
      </w:pPr>
      <w:r w:rsidRPr="00136A93">
        <w:rPr>
          <w:rFonts w:cs="Arial"/>
          <w:szCs w:val="24"/>
        </w:rPr>
        <w:t>Position:</w:t>
      </w:r>
    </w:p>
    <w:p w14:paraId="0F8D7DA8" w14:textId="77777777" w:rsidR="008E34A9" w:rsidRPr="00136A93" w:rsidRDefault="008E34A9" w:rsidP="008E34A9">
      <w:pPr>
        <w:rPr>
          <w:rFonts w:cs="Arial"/>
          <w:szCs w:val="24"/>
        </w:rPr>
      </w:pPr>
    </w:p>
    <w:p w14:paraId="421A3FD7" w14:textId="77777777" w:rsidR="008E34A9" w:rsidRPr="00136A93" w:rsidRDefault="008E34A9" w:rsidP="008E34A9">
      <w:pPr>
        <w:rPr>
          <w:rFonts w:cs="Arial"/>
          <w:szCs w:val="24"/>
        </w:rPr>
      </w:pPr>
      <w:r w:rsidRPr="00136A93">
        <w:rPr>
          <w:rFonts w:cs="Arial"/>
          <w:szCs w:val="24"/>
        </w:rPr>
        <w:t>Date:</w:t>
      </w:r>
    </w:p>
    <w:p w14:paraId="04100296" w14:textId="77777777" w:rsidR="008E34A9" w:rsidRPr="00136A93" w:rsidRDefault="008E34A9" w:rsidP="008E34A9">
      <w:pPr>
        <w:tabs>
          <w:tab w:val="left" w:pos="5955"/>
        </w:tabs>
        <w:rPr>
          <w:rFonts w:cs="Arial"/>
          <w:b/>
          <w:szCs w:val="24"/>
          <w:shd w:val="clear" w:color="auto" w:fill="FFFFFF"/>
        </w:rPr>
      </w:pPr>
    </w:p>
    <w:p w14:paraId="753FE20C" w14:textId="77777777" w:rsidR="008E34A9" w:rsidRPr="00136A93" w:rsidRDefault="008E34A9" w:rsidP="008E34A9">
      <w:pPr>
        <w:tabs>
          <w:tab w:val="left" w:pos="5955"/>
        </w:tabs>
        <w:rPr>
          <w:rFonts w:cs="Arial"/>
          <w:b/>
          <w:szCs w:val="24"/>
          <w:shd w:val="clear" w:color="auto" w:fill="FFFFFF"/>
        </w:rPr>
      </w:pPr>
    </w:p>
    <w:p w14:paraId="2ECFD0FC" w14:textId="77777777" w:rsidR="008E34A9" w:rsidRPr="00136A93" w:rsidRDefault="008E34A9" w:rsidP="008E34A9">
      <w:pPr>
        <w:rPr>
          <w:rFonts w:cs="Arial"/>
          <w:szCs w:val="24"/>
        </w:rPr>
      </w:pPr>
      <w:r w:rsidRPr="00136A93">
        <w:rPr>
          <w:rFonts w:cs="Arial"/>
          <w:szCs w:val="24"/>
        </w:rPr>
        <w:t>School name:</w:t>
      </w:r>
    </w:p>
    <w:p w14:paraId="7591194D" w14:textId="77777777" w:rsidR="008E34A9" w:rsidRPr="00136A93" w:rsidRDefault="008E34A9" w:rsidP="008E34A9">
      <w:pPr>
        <w:rPr>
          <w:rFonts w:cs="Arial"/>
          <w:szCs w:val="24"/>
        </w:rPr>
      </w:pPr>
    </w:p>
    <w:p w14:paraId="5A84A34B" w14:textId="77777777" w:rsidR="008E34A9" w:rsidRPr="00136A93" w:rsidRDefault="008E34A9" w:rsidP="008E34A9">
      <w:pPr>
        <w:rPr>
          <w:rFonts w:cs="Arial"/>
          <w:szCs w:val="24"/>
        </w:rPr>
      </w:pPr>
      <w:r w:rsidRPr="00136A93">
        <w:rPr>
          <w:rFonts w:cs="Arial"/>
          <w:szCs w:val="24"/>
        </w:rPr>
        <w:t>Staff member name:</w:t>
      </w:r>
    </w:p>
    <w:p w14:paraId="2D796C0F" w14:textId="77777777" w:rsidR="008E34A9" w:rsidRPr="00136A93" w:rsidRDefault="008E34A9" w:rsidP="008E34A9">
      <w:pPr>
        <w:rPr>
          <w:rFonts w:cs="Arial"/>
          <w:szCs w:val="24"/>
        </w:rPr>
      </w:pPr>
    </w:p>
    <w:p w14:paraId="26333FF0" w14:textId="77777777" w:rsidR="008E34A9" w:rsidRPr="00136A93" w:rsidRDefault="008E34A9" w:rsidP="008E34A9">
      <w:pPr>
        <w:rPr>
          <w:rFonts w:cs="Arial"/>
          <w:szCs w:val="24"/>
        </w:rPr>
      </w:pPr>
      <w:r w:rsidRPr="00136A93">
        <w:rPr>
          <w:rFonts w:cs="Arial"/>
          <w:szCs w:val="24"/>
        </w:rPr>
        <w:t>Position:</w:t>
      </w:r>
    </w:p>
    <w:p w14:paraId="17288E6A" w14:textId="77777777" w:rsidR="008E34A9" w:rsidRPr="00136A93" w:rsidRDefault="008E34A9" w:rsidP="008E34A9">
      <w:pPr>
        <w:rPr>
          <w:rFonts w:cs="Arial"/>
          <w:szCs w:val="24"/>
        </w:rPr>
      </w:pPr>
    </w:p>
    <w:p w14:paraId="09EC4324" w14:textId="77777777" w:rsidR="008E34A9" w:rsidRPr="00136A93" w:rsidRDefault="008E34A9" w:rsidP="008E34A9">
      <w:pPr>
        <w:rPr>
          <w:rFonts w:cs="Arial"/>
          <w:szCs w:val="24"/>
        </w:rPr>
      </w:pPr>
      <w:r w:rsidRPr="00136A93">
        <w:rPr>
          <w:rFonts w:cs="Arial"/>
          <w:szCs w:val="24"/>
        </w:rPr>
        <w:t>Date:</w:t>
      </w:r>
    </w:p>
    <w:p w14:paraId="47D86C42" w14:textId="77777777" w:rsidR="008E34A9" w:rsidRPr="00136A93" w:rsidRDefault="008E34A9" w:rsidP="008E34A9">
      <w:pPr>
        <w:rPr>
          <w:rFonts w:cs="Arial"/>
          <w:b/>
          <w:szCs w:val="24"/>
          <w:shd w:val="clear" w:color="auto" w:fill="FFFFFF"/>
        </w:rPr>
      </w:pPr>
    </w:p>
    <w:p w14:paraId="54BDF1F2" w14:textId="77777777" w:rsidR="008E34A9" w:rsidRDefault="008E34A9" w:rsidP="008E34A9">
      <w:pPr>
        <w:rPr>
          <w:rFonts w:cs="Arial"/>
          <w:szCs w:val="24"/>
        </w:rPr>
      </w:pPr>
    </w:p>
    <w:p w14:paraId="4A02F31D" w14:textId="77777777" w:rsidR="00C67825" w:rsidRDefault="00C67825" w:rsidP="008E34A9">
      <w:pPr>
        <w:rPr>
          <w:rFonts w:cs="Arial"/>
          <w:szCs w:val="24"/>
        </w:rPr>
      </w:pPr>
    </w:p>
    <w:p w14:paraId="13C631D4" w14:textId="77777777" w:rsidR="00C67825" w:rsidRDefault="00C67825" w:rsidP="008E34A9">
      <w:pPr>
        <w:rPr>
          <w:rFonts w:cs="Arial"/>
          <w:szCs w:val="24"/>
        </w:rPr>
      </w:pPr>
    </w:p>
    <w:p w14:paraId="7B1D4D3C" w14:textId="77777777" w:rsidR="00C67825" w:rsidRPr="00136A93" w:rsidRDefault="00C67825" w:rsidP="008E34A9">
      <w:pPr>
        <w:rPr>
          <w:rFonts w:cs="Arial"/>
          <w:szCs w:val="24"/>
        </w:rPr>
      </w:pPr>
    </w:p>
    <w:p w14:paraId="15F7C62E" w14:textId="77777777" w:rsidR="008E34A9" w:rsidRPr="00136A93" w:rsidRDefault="008E34A9" w:rsidP="008E34A9">
      <w:pPr>
        <w:rPr>
          <w:rFonts w:cs="Arial"/>
          <w:szCs w:val="24"/>
        </w:rPr>
      </w:pPr>
      <w:r w:rsidRPr="00136A93">
        <w:rPr>
          <w:rFonts w:cs="Arial"/>
          <w:szCs w:val="24"/>
        </w:rPr>
        <w:t>School name:</w:t>
      </w:r>
    </w:p>
    <w:p w14:paraId="5D7A9073" w14:textId="77777777" w:rsidR="008E34A9" w:rsidRPr="00136A93" w:rsidRDefault="008E34A9" w:rsidP="008E34A9">
      <w:pPr>
        <w:rPr>
          <w:rFonts w:cs="Arial"/>
          <w:szCs w:val="24"/>
        </w:rPr>
      </w:pPr>
    </w:p>
    <w:p w14:paraId="42047F64" w14:textId="77777777" w:rsidR="008E34A9" w:rsidRPr="00136A93" w:rsidRDefault="008E34A9" w:rsidP="008E34A9">
      <w:pPr>
        <w:rPr>
          <w:rFonts w:cs="Arial"/>
          <w:szCs w:val="24"/>
        </w:rPr>
      </w:pPr>
      <w:r w:rsidRPr="00136A93">
        <w:rPr>
          <w:rFonts w:cs="Arial"/>
          <w:szCs w:val="24"/>
        </w:rPr>
        <w:t>Staff member name:</w:t>
      </w:r>
    </w:p>
    <w:p w14:paraId="41980395" w14:textId="77777777" w:rsidR="008E34A9" w:rsidRPr="00136A93" w:rsidRDefault="008E34A9" w:rsidP="008E34A9">
      <w:pPr>
        <w:rPr>
          <w:rFonts w:cs="Arial"/>
          <w:szCs w:val="24"/>
        </w:rPr>
      </w:pPr>
    </w:p>
    <w:p w14:paraId="7FCE4650" w14:textId="77777777" w:rsidR="008E34A9" w:rsidRPr="00136A93" w:rsidRDefault="008E34A9" w:rsidP="008E34A9">
      <w:pPr>
        <w:rPr>
          <w:rFonts w:cs="Arial"/>
          <w:szCs w:val="24"/>
        </w:rPr>
      </w:pPr>
      <w:r w:rsidRPr="00136A93">
        <w:rPr>
          <w:rFonts w:cs="Arial"/>
          <w:szCs w:val="24"/>
        </w:rPr>
        <w:t>Position:</w:t>
      </w:r>
    </w:p>
    <w:p w14:paraId="276C6D71" w14:textId="77777777" w:rsidR="008E34A9" w:rsidRPr="00136A93" w:rsidRDefault="008E34A9" w:rsidP="008E34A9">
      <w:pPr>
        <w:rPr>
          <w:rFonts w:cs="Arial"/>
          <w:szCs w:val="24"/>
        </w:rPr>
      </w:pPr>
    </w:p>
    <w:p w14:paraId="05AF3DA1" w14:textId="77777777" w:rsidR="008E34A9" w:rsidRPr="00136A93" w:rsidRDefault="008E34A9" w:rsidP="008E34A9">
      <w:pPr>
        <w:rPr>
          <w:rFonts w:cs="Arial"/>
          <w:szCs w:val="24"/>
        </w:rPr>
      </w:pPr>
      <w:r w:rsidRPr="00136A93">
        <w:rPr>
          <w:rFonts w:cs="Arial"/>
          <w:szCs w:val="24"/>
        </w:rPr>
        <w:t>Date:</w:t>
      </w:r>
    </w:p>
    <w:p w14:paraId="2EDBF818" w14:textId="77777777" w:rsidR="008E34A9" w:rsidRPr="00136A93" w:rsidRDefault="008E34A9" w:rsidP="008E34A9">
      <w:pPr>
        <w:tabs>
          <w:tab w:val="left" w:pos="5955"/>
        </w:tabs>
        <w:rPr>
          <w:rFonts w:cs="Arial"/>
          <w:b/>
          <w:szCs w:val="24"/>
          <w:shd w:val="clear" w:color="auto" w:fill="FFFFFF"/>
        </w:rPr>
      </w:pPr>
    </w:p>
    <w:p w14:paraId="47C989CF" w14:textId="77777777" w:rsidR="008E34A9" w:rsidRPr="00136A93" w:rsidRDefault="008E34A9" w:rsidP="008E34A9">
      <w:pPr>
        <w:tabs>
          <w:tab w:val="left" w:pos="5955"/>
        </w:tabs>
        <w:rPr>
          <w:rFonts w:cs="Arial"/>
          <w:b/>
          <w:szCs w:val="24"/>
          <w:shd w:val="clear" w:color="auto" w:fill="FFFFFF"/>
        </w:rPr>
      </w:pPr>
    </w:p>
    <w:p w14:paraId="19B8A2EB" w14:textId="77777777" w:rsidR="008E34A9" w:rsidRPr="00136A93" w:rsidRDefault="008E34A9" w:rsidP="008E34A9">
      <w:pPr>
        <w:rPr>
          <w:rFonts w:cs="Arial"/>
          <w:szCs w:val="24"/>
        </w:rPr>
      </w:pPr>
      <w:r w:rsidRPr="00136A93">
        <w:rPr>
          <w:rFonts w:cs="Arial"/>
          <w:szCs w:val="24"/>
        </w:rPr>
        <w:t>School name:</w:t>
      </w:r>
    </w:p>
    <w:p w14:paraId="5B4EC73E" w14:textId="77777777" w:rsidR="008E34A9" w:rsidRPr="00136A93" w:rsidRDefault="008E34A9" w:rsidP="008E34A9">
      <w:pPr>
        <w:rPr>
          <w:rFonts w:cs="Arial"/>
          <w:szCs w:val="24"/>
        </w:rPr>
      </w:pPr>
    </w:p>
    <w:p w14:paraId="783E865D" w14:textId="77777777" w:rsidR="008E34A9" w:rsidRPr="00136A93" w:rsidRDefault="008E34A9" w:rsidP="008E34A9">
      <w:pPr>
        <w:rPr>
          <w:rFonts w:cs="Arial"/>
          <w:szCs w:val="24"/>
        </w:rPr>
      </w:pPr>
      <w:r w:rsidRPr="00136A93">
        <w:rPr>
          <w:rFonts w:cs="Arial"/>
          <w:szCs w:val="24"/>
        </w:rPr>
        <w:t>Staff member name:</w:t>
      </w:r>
    </w:p>
    <w:p w14:paraId="11B58CC2" w14:textId="77777777" w:rsidR="008E34A9" w:rsidRPr="00136A93" w:rsidRDefault="008E34A9" w:rsidP="008E34A9">
      <w:pPr>
        <w:rPr>
          <w:rFonts w:cs="Arial"/>
          <w:szCs w:val="24"/>
        </w:rPr>
      </w:pPr>
    </w:p>
    <w:p w14:paraId="7CE5A266" w14:textId="77777777" w:rsidR="008E34A9" w:rsidRPr="00136A93" w:rsidRDefault="008E34A9" w:rsidP="008E34A9">
      <w:pPr>
        <w:rPr>
          <w:rFonts w:cs="Arial"/>
          <w:szCs w:val="24"/>
        </w:rPr>
      </w:pPr>
      <w:r w:rsidRPr="00136A93">
        <w:rPr>
          <w:rFonts w:cs="Arial"/>
          <w:szCs w:val="24"/>
        </w:rPr>
        <w:t>Position:</w:t>
      </w:r>
    </w:p>
    <w:p w14:paraId="10941E8A" w14:textId="77777777" w:rsidR="008E34A9" w:rsidRPr="00136A93" w:rsidRDefault="008E34A9" w:rsidP="008E34A9">
      <w:pPr>
        <w:rPr>
          <w:rFonts w:cs="Arial"/>
          <w:szCs w:val="24"/>
        </w:rPr>
      </w:pPr>
    </w:p>
    <w:p w14:paraId="1D6454CC" w14:textId="77777777" w:rsidR="008E34A9" w:rsidRPr="00136A93" w:rsidRDefault="008E34A9" w:rsidP="008E34A9">
      <w:pPr>
        <w:rPr>
          <w:rFonts w:cs="Arial"/>
          <w:szCs w:val="24"/>
        </w:rPr>
      </w:pPr>
      <w:r w:rsidRPr="00136A93">
        <w:rPr>
          <w:rFonts w:cs="Arial"/>
          <w:szCs w:val="24"/>
        </w:rPr>
        <w:t>Date:</w:t>
      </w:r>
    </w:p>
    <w:p w14:paraId="2D15E695" w14:textId="77777777" w:rsidR="008E34A9" w:rsidRPr="00136A93" w:rsidRDefault="008E34A9" w:rsidP="008E34A9">
      <w:pPr>
        <w:tabs>
          <w:tab w:val="left" w:pos="5955"/>
        </w:tabs>
        <w:rPr>
          <w:rFonts w:cs="Arial"/>
          <w:b/>
          <w:szCs w:val="24"/>
          <w:shd w:val="clear" w:color="auto" w:fill="FFFFFF"/>
        </w:rPr>
      </w:pPr>
    </w:p>
    <w:p w14:paraId="3C3BBF1E" w14:textId="77777777" w:rsidR="008E34A9" w:rsidRPr="00136A93" w:rsidRDefault="008E34A9" w:rsidP="008E34A9">
      <w:pPr>
        <w:tabs>
          <w:tab w:val="left" w:pos="5955"/>
        </w:tabs>
        <w:rPr>
          <w:rFonts w:cs="Arial"/>
          <w:b/>
          <w:szCs w:val="24"/>
          <w:shd w:val="clear" w:color="auto" w:fill="FFFFFF"/>
        </w:rPr>
      </w:pPr>
    </w:p>
    <w:p w14:paraId="5B1FA555" w14:textId="77777777" w:rsidR="008E34A9" w:rsidRPr="00136A93" w:rsidRDefault="008E34A9" w:rsidP="008E34A9">
      <w:pPr>
        <w:rPr>
          <w:rFonts w:cs="Arial"/>
          <w:szCs w:val="24"/>
        </w:rPr>
      </w:pPr>
      <w:r w:rsidRPr="00136A93">
        <w:rPr>
          <w:rFonts w:cs="Arial"/>
          <w:szCs w:val="24"/>
        </w:rPr>
        <w:t>School name:</w:t>
      </w:r>
    </w:p>
    <w:p w14:paraId="68169A00" w14:textId="77777777" w:rsidR="008E34A9" w:rsidRPr="00136A93" w:rsidRDefault="008E34A9" w:rsidP="008E34A9">
      <w:pPr>
        <w:rPr>
          <w:rFonts w:cs="Arial"/>
          <w:szCs w:val="24"/>
        </w:rPr>
      </w:pPr>
    </w:p>
    <w:p w14:paraId="461ECFF6" w14:textId="77777777" w:rsidR="008E34A9" w:rsidRPr="00136A93" w:rsidRDefault="008E34A9" w:rsidP="008E34A9">
      <w:pPr>
        <w:rPr>
          <w:rFonts w:cs="Arial"/>
          <w:szCs w:val="24"/>
        </w:rPr>
      </w:pPr>
      <w:r w:rsidRPr="00136A93">
        <w:rPr>
          <w:rFonts w:cs="Arial"/>
          <w:szCs w:val="24"/>
        </w:rPr>
        <w:t>Staff member name:</w:t>
      </w:r>
    </w:p>
    <w:p w14:paraId="271CE1AB" w14:textId="77777777" w:rsidR="008E34A9" w:rsidRPr="00136A93" w:rsidRDefault="008E34A9" w:rsidP="008E34A9">
      <w:pPr>
        <w:rPr>
          <w:rFonts w:cs="Arial"/>
          <w:szCs w:val="24"/>
        </w:rPr>
      </w:pPr>
    </w:p>
    <w:p w14:paraId="1A0A13AC" w14:textId="77777777" w:rsidR="008E34A9" w:rsidRPr="00136A93" w:rsidRDefault="008E34A9" w:rsidP="008E34A9">
      <w:pPr>
        <w:rPr>
          <w:rFonts w:cs="Arial"/>
          <w:szCs w:val="24"/>
        </w:rPr>
      </w:pPr>
      <w:r w:rsidRPr="00136A93">
        <w:rPr>
          <w:rFonts w:cs="Arial"/>
          <w:szCs w:val="24"/>
        </w:rPr>
        <w:t>Position:</w:t>
      </w:r>
    </w:p>
    <w:p w14:paraId="0FA169F4" w14:textId="77777777" w:rsidR="008E34A9" w:rsidRPr="00136A93" w:rsidRDefault="008E34A9" w:rsidP="008E34A9">
      <w:pPr>
        <w:rPr>
          <w:rFonts w:cs="Arial"/>
          <w:szCs w:val="24"/>
        </w:rPr>
      </w:pPr>
    </w:p>
    <w:p w14:paraId="3E6A7F85" w14:textId="77777777" w:rsidR="008E34A9" w:rsidRPr="00136A93" w:rsidRDefault="008E34A9" w:rsidP="008E34A9">
      <w:pPr>
        <w:rPr>
          <w:rFonts w:cs="Arial"/>
          <w:szCs w:val="24"/>
        </w:rPr>
      </w:pPr>
      <w:r w:rsidRPr="00136A93">
        <w:rPr>
          <w:rFonts w:cs="Arial"/>
          <w:szCs w:val="24"/>
        </w:rPr>
        <w:t>Date:</w:t>
      </w:r>
    </w:p>
    <w:p w14:paraId="16AAEEE8" w14:textId="77777777" w:rsidR="008E34A9" w:rsidRPr="00136A93" w:rsidRDefault="008E34A9" w:rsidP="008E34A9">
      <w:pPr>
        <w:tabs>
          <w:tab w:val="left" w:pos="5955"/>
        </w:tabs>
        <w:rPr>
          <w:rFonts w:cs="Arial"/>
          <w:b/>
          <w:szCs w:val="24"/>
          <w:shd w:val="clear" w:color="auto" w:fill="FFFFFF"/>
        </w:rPr>
      </w:pPr>
    </w:p>
    <w:p w14:paraId="369BE8BD" w14:textId="77777777" w:rsidR="008E34A9" w:rsidRPr="00136A93" w:rsidRDefault="008E34A9" w:rsidP="008E34A9">
      <w:pPr>
        <w:tabs>
          <w:tab w:val="left" w:pos="5955"/>
        </w:tabs>
        <w:rPr>
          <w:rFonts w:cs="Arial"/>
          <w:b/>
          <w:szCs w:val="24"/>
          <w:shd w:val="clear" w:color="auto" w:fill="FFFFFF"/>
        </w:rPr>
      </w:pPr>
    </w:p>
    <w:p w14:paraId="163C65D1" w14:textId="77777777" w:rsidR="008E34A9" w:rsidRPr="00136A93" w:rsidRDefault="008E34A9" w:rsidP="008E34A9">
      <w:pPr>
        <w:rPr>
          <w:rFonts w:cs="Arial"/>
          <w:szCs w:val="24"/>
        </w:rPr>
      </w:pPr>
      <w:r w:rsidRPr="00136A93">
        <w:rPr>
          <w:rFonts w:cs="Arial"/>
          <w:szCs w:val="24"/>
        </w:rPr>
        <w:t>School name:</w:t>
      </w:r>
    </w:p>
    <w:p w14:paraId="261ABD86" w14:textId="77777777" w:rsidR="008E34A9" w:rsidRPr="00136A93" w:rsidRDefault="008E34A9" w:rsidP="008E34A9">
      <w:pPr>
        <w:rPr>
          <w:rFonts w:cs="Arial"/>
          <w:szCs w:val="24"/>
        </w:rPr>
      </w:pPr>
    </w:p>
    <w:p w14:paraId="6AE572CD" w14:textId="77777777" w:rsidR="008E34A9" w:rsidRPr="00136A93" w:rsidRDefault="008E34A9" w:rsidP="008E34A9">
      <w:pPr>
        <w:rPr>
          <w:rFonts w:cs="Arial"/>
          <w:szCs w:val="24"/>
        </w:rPr>
      </w:pPr>
      <w:r w:rsidRPr="00136A93">
        <w:rPr>
          <w:rFonts w:cs="Arial"/>
          <w:szCs w:val="24"/>
        </w:rPr>
        <w:t>Staff member name:</w:t>
      </w:r>
    </w:p>
    <w:p w14:paraId="7F721A5B" w14:textId="77777777" w:rsidR="008E34A9" w:rsidRPr="00136A93" w:rsidRDefault="008E34A9" w:rsidP="008E34A9">
      <w:pPr>
        <w:rPr>
          <w:rFonts w:cs="Arial"/>
          <w:szCs w:val="24"/>
        </w:rPr>
      </w:pPr>
    </w:p>
    <w:p w14:paraId="576A06E0" w14:textId="77777777" w:rsidR="008E34A9" w:rsidRPr="00136A93" w:rsidRDefault="008E34A9" w:rsidP="008E34A9">
      <w:pPr>
        <w:rPr>
          <w:rFonts w:cs="Arial"/>
          <w:szCs w:val="24"/>
        </w:rPr>
      </w:pPr>
      <w:r w:rsidRPr="00136A93">
        <w:rPr>
          <w:rFonts w:cs="Arial"/>
          <w:szCs w:val="24"/>
        </w:rPr>
        <w:t>Position:</w:t>
      </w:r>
    </w:p>
    <w:p w14:paraId="199695EB" w14:textId="77777777" w:rsidR="008E34A9" w:rsidRPr="00136A93" w:rsidRDefault="008E34A9" w:rsidP="008E34A9">
      <w:pPr>
        <w:rPr>
          <w:rFonts w:cs="Arial"/>
          <w:szCs w:val="24"/>
        </w:rPr>
      </w:pPr>
    </w:p>
    <w:p w14:paraId="41022A58" w14:textId="77777777" w:rsidR="008E34A9" w:rsidRPr="00136A93" w:rsidRDefault="008E34A9" w:rsidP="008E34A9">
      <w:pPr>
        <w:rPr>
          <w:rFonts w:cs="Arial"/>
          <w:szCs w:val="24"/>
        </w:rPr>
      </w:pPr>
      <w:r w:rsidRPr="00136A93">
        <w:rPr>
          <w:rFonts w:cs="Arial"/>
          <w:szCs w:val="24"/>
        </w:rPr>
        <w:t>Date:</w:t>
      </w:r>
    </w:p>
    <w:p w14:paraId="0B1F40DF" w14:textId="77777777" w:rsidR="008E34A9" w:rsidRPr="00136A93" w:rsidRDefault="008E34A9" w:rsidP="008E34A9">
      <w:pPr>
        <w:tabs>
          <w:tab w:val="left" w:pos="5955"/>
        </w:tabs>
        <w:rPr>
          <w:rFonts w:cs="Arial"/>
          <w:b/>
          <w:szCs w:val="24"/>
          <w:shd w:val="clear" w:color="auto" w:fill="FFFFFF"/>
        </w:rPr>
      </w:pPr>
    </w:p>
    <w:p w14:paraId="490868C1" w14:textId="77777777" w:rsidR="008E34A9" w:rsidRPr="00136A93" w:rsidRDefault="008E34A9" w:rsidP="008E34A9">
      <w:pPr>
        <w:rPr>
          <w:rFonts w:cs="Arial"/>
          <w:b/>
          <w:bCs/>
          <w:szCs w:val="24"/>
        </w:rPr>
      </w:pPr>
    </w:p>
    <w:p w14:paraId="62A7815D" w14:textId="77777777" w:rsidR="008E34A9" w:rsidRPr="00136A93" w:rsidRDefault="008E34A9" w:rsidP="008E34A9">
      <w:pPr>
        <w:rPr>
          <w:rFonts w:cs="Arial"/>
          <w:szCs w:val="24"/>
        </w:rPr>
      </w:pPr>
      <w:r w:rsidRPr="00136A93">
        <w:rPr>
          <w:rFonts w:cs="Arial"/>
          <w:szCs w:val="24"/>
        </w:rPr>
        <w:t>School name:</w:t>
      </w:r>
    </w:p>
    <w:p w14:paraId="4F1AB10A" w14:textId="77777777" w:rsidR="008E34A9" w:rsidRPr="00136A93" w:rsidRDefault="008E34A9" w:rsidP="008E34A9">
      <w:pPr>
        <w:rPr>
          <w:rFonts w:cs="Arial"/>
          <w:szCs w:val="24"/>
        </w:rPr>
      </w:pPr>
    </w:p>
    <w:p w14:paraId="4E06A7D2" w14:textId="77777777" w:rsidR="008E34A9" w:rsidRPr="00136A93" w:rsidRDefault="008E34A9" w:rsidP="008E34A9">
      <w:pPr>
        <w:rPr>
          <w:rFonts w:cs="Arial"/>
          <w:szCs w:val="24"/>
        </w:rPr>
      </w:pPr>
      <w:r w:rsidRPr="00136A93">
        <w:rPr>
          <w:rFonts w:cs="Arial"/>
          <w:szCs w:val="24"/>
        </w:rPr>
        <w:t>Staff member name:</w:t>
      </w:r>
    </w:p>
    <w:p w14:paraId="7060FF4C" w14:textId="77777777" w:rsidR="008E34A9" w:rsidRPr="00136A93" w:rsidRDefault="008E34A9" w:rsidP="008E34A9">
      <w:pPr>
        <w:rPr>
          <w:rFonts w:cs="Arial"/>
          <w:szCs w:val="24"/>
        </w:rPr>
      </w:pPr>
    </w:p>
    <w:p w14:paraId="542F08E9" w14:textId="77777777" w:rsidR="008E34A9" w:rsidRPr="00136A93" w:rsidRDefault="008E34A9" w:rsidP="008E34A9">
      <w:pPr>
        <w:rPr>
          <w:rFonts w:cs="Arial"/>
          <w:szCs w:val="24"/>
        </w:rPr>
      </w:pPr>
      <w:r w:rsidRPr="00136A93">
        <w:rPr>
          <w:rFonts w:cs="Arial"/>
          <w:szCs w:val="24"/>
        </w:rPr>
        <w:t>Position:</w:t>
      </w:r>
    </w:p>
    <w:p w14:paraId="2B75A7B1" w14:textId="77777777" w:rsidR="008E34A9" w:rsidRPr="00136A93" w:rsidRDefault="008E34A9" w:rsidP="008E34A9">
      <w:pPr>
        <w:rPr>
          <w:rFonts w:cs="Arial"/>
          <w:szCs w:val="24"/>
        </w:rPr>
      </w:pPr>
    </w:p>
    <w:p w14:paraId="5BAEEAFF" w14:textId="77777777" w:rsidR="008E34A9" w:rsidRPr="00136A93" w:rsidRDefault="008E34A9" w:rsidP="008E34A9">
      <w:pPr>
        <w:rPr>
          <w:rFonts w:cs="Arial"/>
          <w:szCs w:val="24"/>
        </w:rPr>
      </w:pPr>
      <w:r w:rsidRPr="00136A93">
        <w:rPr>
          <w:rFonts w:cs="Arial"/>
          <w:szCs w:val="24"/>
        </w:rPr>
        <w:t>Date:</w:t>
      </w:r>
    </w:p>
    <w:p w14:paraId="607A0D3B" w14:textId="77777777" w:rsidR="008E34A9" w:rsidRDefault="008E34A9" w:rsidP="008E34A9">
      <w:pPr>
        <w:tabs>
          <w:tab w:val="left" w:pos="5955"/>
        </w:tabs>
        <w:rPr>
          <w:rFonts w:cs="Arial"/>
          <w:b/>
          <w:szCs w:val="24"/>
          <w:shd w:val="clear" w:color="auto" w:fill="FFFFFF"/>
        </w:rPr>
      </w:pPr>
    </w:p>
    <w:p w14:paraId="7647B958" w14:textId="77777777" w:rsidR="00C67825" w:rsidRDefault="00C67825" w:rsidP="008E34A9">
      <w:pPr>
        <w:tabs>
          <w:tab w:val="left" w:pos="5955"/>
        </w:tabs>
        <w:rPr>
          <w:rFonts w:cs="Arial"/>
          <w:b/>
          <w:szCs w:val="24"/>
          <w:shd w:val="clear" w:color="auto" w:fill="FFFFFF"/>
        </w:rPr>
      </w:pPr>
    </w:p>
    <w:p w14:paraId="2FEF76E8" w14:textId="77777777" w:rsidR="00C67825" w:rsidRDefault="00C67825" w:rsidP="008E34A9">
      <w:pPr>
        <w:tabs>
          <w:tab w:val="left" w:pos="5955"/>
        </w:tabs>
        <w:rPr>
          <w:rFonts w:cs="Arial"/>
          <w:b/>
          <w:szCs w:val="24"/>
          <w:shd w:val="clear" w:color="auto" w:fill="FFFFFF"/>
        </w:rPr>
      </w:pPr>
    </w:p>
    <w:p w14:paraId="0338AB58" w14:textId="77777777" w:rsidR="00C67825" w:rsidRDefault="00C67825" w:rsidP="008E34A9">
      <w:pPr>
        <w:tabs>
          <w:tab w:val="left" w:pos="5955"/>
        </w:tabs>
        <w:rPr>
          <w:rFonts w:cs="Arial"/>
          <w:b/>
          <w:szCs w:val="24"/>
          <w:shd w:val="clear" w:color="auto" w:fill="FFFFFF"/>
        </w:rPr>
      </w:pPr>
    </w:p>
    <w:p w14:paraId="3DC98307" w14:textId="77777777" w:rsidR="00C67825" w:rsidRDefault="00C67825" w:rsidP="008E34A9">
      <w:pPr>
        <w:tabs>
          <w:tab w:val="left" w:pos="5955"/>
        </w:tabs>
        <w:rPr>
          <w:rFonts w:cs="Arial"/>
          <w:b/>
          <w:szCs w:val="24"/>
          <w:shd w:val="clear" w:color="auto" w:fill="FFFFFF"/>
        </w:rPr>
      </w:pPr>
    </w:p>
    <w:p w14:paraId="06601D16" w14:textId="77777777" w:rsidR="00C67825" w:rsidRDefault="00C67825" w:rsidP="008E34A9">
      <w:pPr>
        <w:tabs>
          <w:tab w:val="left" w:pos="5955"/>
        </w:tabs>
        <w:rPr>
          <w:rFonts w:cs="Arial"/>
          <w:b/>
          <w:szCs w:val="24"/>
          <w:shd w:val="clear" w:color="auto" w:fill="FFFFFF"/>
        </w:rPr>
      </w:pPr>
    </w:p>
    <w:p w14:paraId="69D63332" w14:textId="77777777" w:rsidR="00C67825" w:rsidRPr="00136A93" w:rsidRDefault="00C67825" w:rsidP="008E34A9">
      <w:pPr>
        <w:tabs>
          <w:tab w:val="left" w:pos="5955"/>
        </w:tabs>
        <w:rPr>
          <w:rFonts w:cs="Arial"/>
          <w:b/>
          <w:szCs w:val="24"/>
          <w:shd w:val="clear" w:color="auto" w:fill="FFFFFF"/>
        </w:rPr>
      </w:pPr>
    </w:p>
    <w:p w14:paraId="455A6D0C" w14:textId="77777777" w:rsidR="008E34A9" w:rsidRPr="00136A93" w:rsidRDefault="008E34A9" w:rsidP="008E34A9">
      <w:pPr>
        <w:tabs>
          <w:tab w:val="left" w:pos="5955"/>
        </w:tabs>
        <w:rPr>
          <w:rFonts w:cs="Arial"/>
          <w:b/>
          <w:szCs w:val="24"/>
          <w:shd w:val="clear" w:color="auto" w:fill="FFFFFF"/>
        </w:rPr>
      </w:pPr>
    </w:p>
    <w:p w14:paraId="39162C51" w14:textId="77777777" w:rsidR="008E34A9" w:rsidRPr="00136A93" w:rsidRDefault="008E34A9" w:rsidP="008E34A9">
      <w:pPr>
        <w:rPr>
          <w:rFonts w:cs="Arial"/>
          <w:szCs w:val="24"/>
        </w:rPr>
      </w:pPr>
      <w:r w:rsidRPr="00136A93">
        <w:rPr>
          <w:rFonts w:cs="Arial"/>
          <w:szCs w:val="24"/>
        </w:rPr>
        <w:t>School name:</w:t>
      </w:r>
    </w:p>
    <w:p w14:paraId="22AEF9CB" w14:textId="77777777" w:rsidR="008E34A9" w:rsidRPr="00136A93" w:rsidRDefault="008E34A9" w:rsidP="008E34A9">
      <w:pPr>
        <w:rPr>
          <w:rFonts w:cs="Arial"/>
          <w:szCs w:val="24"/>
        </w:rPr>
      </w:pPr>
    </w:p>
    <w:p w14:paraId="2DB19679" w14:textId="77777777" w:rsidR="008E34A9" w:rsidRPr="00136A93" w:rsidRDefault="008E34A9" w:rsidP="008E34A9">
      <w:pPr>
        <w:rPr>
          <w:rFonts w:cs="Arial"/>
          <w:szCs w:val="24"/>
        </w:rPr>
      </w:pPr>
      <w:r w:rsidRPr="00136A93">
        <w:rPr>
          <w:rFonts w:cs="Arial"/>
          <w:szCs w:val="24"/>
        </w:rPr>
        <w:t>Staff member name:</w:t>
      </w:r>
    </w:p>
    <w:p w14:paraId="10E65C81" w14:textId="77777777" w:rsidR="008E34A9" w:rsidRPr="00136A93" w:rsidRDefault="008E34A9" w:rsidP="008E34A9">
      <w:pPr>
        <w:rPr>
          <w:rFonts w:cs="Arial"/>
          <w:szCs w:val="24"/>
        </w:rPr>
      </w:pPr>
    </w:p>
    <w:p w14:paraId="70776B58" w14:textId="77777777" w:rsidR="008E34A9" w:rsidRPr="00136A93" w:rsidRDefault="008E34A9" w:rsidP="008E34A9">
      <w:pPr>
        <w:rPr>
          <w:rFonts w:cs="Arial"/>
          <w:szCs w:val="24"/>
        </w:rPr>
      </w:pPr>
      <w:r w:rsidRPr="00136A93">
        <w:rPr>
          <w:rFonts w:cs="Arial"/>
          <w:szCs w:val="24"/>
        </w:rPr>
        <w:t>Position:</w:t>
      </w:r>
    </w:p>
    <w:p w14:paraId="305E0ECC" w14:textId="77777777" w:rsidR="008E34A9" w:rsidRPr="00136A93" w:rsidRDefault="008E34A9" w:rsidP="008E34A9">
      <w:pPr>
        <w:rPr>
          <w:rFonts w:cs="Arial"/>
          <w:szCs w:val="24"/>
        </w:rPr>
      </w:pPr>
    </w:p>
    <w:p w14:paraId="236A7D74" w14:textId="77777777" w:rsidR="008E34A9" w:rsidRPr="00136A93" w:rsidRDefault="008E34A9" w:rsidP="008E34A9">
      <w:pPr>
        <w:rPr>
          <w:rFonts w:cs="Arial"/>
          <w:szCs w:val="24"/>
        </w:rPr>
      </w:pPr>
      <w:r w:rsidRPr="00136A93">
        <w:rPr>
          <w:rFonts w:cs="Arial"/>
          <w:szCs w:val="24"/>
        </w:rPr>
        <w:t>Date:</w:t>
      </w:r>
    </w:p>
    <w:p w14:paraId="475BA0B5" w14:textId="77777777" w:rsidR="008E34A9" w:rsidRPr="00136A93" w:rsidRDefault="008E34A9" w:rsidP="008E34A9">
      <w:pPr>
        <w:rPr>
          <w:rFonts w:cs="Arial"/>
          <w:szCs w:val="24"/>
        </w:rPr>
      </w:pPr>
    </w:p>
    <w:p w14:paraId="21312A3B" w14:textId="77777777" w:rsidR="00EA1F03" w:rsidRPr="00136A93" w:rsidRDefault="00EA1F03" w:rsidP="00E724EA">
      <w:pPr>
        <w:rPr>
          <w:rFonts w:cs="Arial"/>
          <w:szCs w:val="24"/>
          <w:lang w:val="en-US"/>
        </w:rPr>
      </w:pPr>
    </w:p>
    <w:p w14:paraId="762DD12D" w14:textId="77777777" w:rsidR="008E34A9" w:rsidRPr="00136A93" w:rsidRDefault="008E34A9" w:rsidP="008E34A9">
      <w:pPr>
        <w:rPr>
          <w:rFonts w:cs="Arial"/>
          <w:szCs w:val="24"/>
        </w:rPr>
      </w:pPr>
      <w:r w:rsidRPr="00136A93">
        <w:rPr>
          <w:rFonts w:cs="Arial"/>
          <w:szCs w:val="24"/>
        </w:rPr>
        <w:t>School name:</w:t>
      </w:r>
    </w:p>
    <w:p w14:paraId="56BEB0F2" w14:textId="77777777" w:rsidR="008E34A9" w:rsidRPr="00136A93" w:rsidRDefault="008E34A9" w:rsidP="008E34A9">
      <w:pPr>
        <w:rPr>
          <w:rFonts w:cs="Arial"/>
          <w:szCs w:val="24"/>
        </w:rPr>
      </w:pPr>
    </w:p>
    <w:p w14:paraId="6C9708A8" w14:textId="77777777" w:rsidR="008E34A9" w:rsidRPr="00136A93" w:rsidRDefault="008E34A9" w:rsidP="008E34A9">
      <w:pPr>
        <w:rPr>
          <w:rFonts w:cs="Arial"/>
          <w:szCs w:val="24"/>
        </w:rPr>
      </w:pPr>
      <w:r w:rsidRPr="00136A93">
        <w:rPr>
          <w:rFonts w:cs="Arial"/>
          <w:szCs w:val="24"/>
        </w:rPr>
        <w:t>Staff member name:</w:t>
      </w:r>
    </w:p>
    <w:p w14:paraId="7933FF93" w14:textId="77777777" w:rsidR="008E34A9" w:rsidRPr="00136A93" w:rsidRDefault="008E34A9" w:rsidP="008E34A9">
      <w:pPr>
        <w:rPr>
          <w:rFonts w:cs="Arial"/>
          <w:szCs w:val="24"/>
        </w:rPr>
      </w:pPr>
    </w:p>
    <w:p w14:paraId="5AE0B5FE" w14:textId="77777777" w:rsidR="008E34A9" w:rsidRPr="00136A93" w:rsidRDefault="008E34A9" w:rsidP="008E34A9">
      <w:pPr>
        <w:rPr>
          <w:rFonts w:cs="Arial"/>
          <w:szCs w:val="24"/>
        </w:rPr>
      </w:pPr>
      <w:r w:rsidRPr="00136A93">
        <w:rPr>
          <w:rFonts w:cs="Arial"/>
          <w:szCs w:val="24"/>
        </w:rPr>
        <w:t>Position:</w:t>
      </w:r>
    </w:p>
    <w:p w14:paraId="79B2BA65" w14:textId="77777777" w:rsidR="008E34A9" w:rsidRPr="00136A93" w:rsidRDefault="008E34A9" w:rsidP="008E34A9">
      <w:pPr>
        <w:rPr>
          <w:rFonts w:cs="Arial"/>
          <w:szCs w:val="24"/>
        </w:rPr>
      </w:pPr>
    </w:p>
    <w:p w14:paraId="58A5AED3" w14:textId="77777777" w:rsidR="008E34A9" w:rsidRPr="00136A93" w:rsidRDefault="008E34A9" w:rsidP="008E34A9">
      <w:pPr>
        <w:rPr>
          <w:rFonts w:cs="Arial"/>
          <w:szCs w:val="24"/>
        </w:rPr>
      </w:pPr>
      <w:r w:rsidRPr="00136A93">
        <w:rPr>
          <w:rFonts w:cs="Arial"/>
          <w:szCs w:val="24"/>
        </w:rPr>
        <w:t>Date:</w:t>
      </w:r>
    </w:p>
    <w:p w14:paraId="6730B17D" w14:textId="77777777" w:rsidR="008E34A9" w:rsidRPr="00136A93" w:rsidRDefault="008E34A9" w:rsidP="008E34A9">
      <w:pPr>
        <w:tabs>
          <w:tab w:val="left" w:pos="5955"/>
        </w:tabs>
        <w:rPr>
          <w:rFonts w:cs="Arial"/>
          <w:b/>
          <w:szCs w:val="24"/>
          <w:shd w:val="clear" w:color="auto" w:fill="FFFFFF"/>
        </w:rPr>
      </w:pPr>
    </w:p>
    <w:p w14:paraId="5215E445" w14:textId="77777777" w:rsidR="008E34A9" w:rsidRPr="00136A93" w:rsidRDefault="008E34A9" w:rsidP="008E34A9">
      <w:pPr>
        <w:tabs>
          <w:tab w:val="left" w:pos="5955"/>
        </w:tabs>
        <w:rPr>
          <w:rFonts w:cs="Arial"/>
          <w:b/>
          <w:szCs w:val="24"/>
          <w:shd w:val="clear" w:color="auto" w:fill="FFFFFF"/>
        </w:rPr>
      </w:pPr>
    </w:p>
    <w:p w14:paraId="2CE31F6E" w14:textId="77777777" w:rsidR="008E34A9" w:rsidRPr="00136A93" w:rsidRDefault="008E34A9" w:rsidP="00E724EA">
      <w:pPr>
        <w:rPr>
          <w:rFonts w:cs="Arial"/>
          <w:szCs w:val="24"/>
          <w:lang w:val="en-US"/>
        </w:rPr>
      </w:pPr>
    </w:p>
    <w:sectPr w:rsidR="008E34A9" w:rsidRPr="00136A93" w:rsidSect="0040682C">
      <w:footerReference w:type="default" r:id="rId13"/>
      <w:pgSz w:w="11909" w:h="16834" w:code="9"/>
      <w:pgMar w:top="1135" w:right="1152" w:bottom="1440" w:left="1440" w:header="706" w:footer="706"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34B43D6" w14:textId="77777777" w:rsidR="007174BC" w:rsidRDefault="007174BC">
      <w:r>
        <w:separator/>
      </w:r>
    </w:p>
  </w:endnote>
  <w:endnote w:type="continuationSeparator" w:id="0">
    <w:p w14:paraId="2C3AD964" w14:textId="77777777" w:rsidR="007174BC" w:rsidRDefault="007174BC">
      <w:r>
        <w:continuationSeparator/>
      </w:r>
    </w:p>
  </w:endnote>
  <w:endnote w:type="continuationNotice" w:id="1">
    <w:p w14:paraId="29D8FCBC" w14:textId="77777777" w:rsidR="007174BC" w:rsidRDefault="007174B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arlett">
    <w:panose1 w:val="00000000000000000000"/>
    <w:charset w:val="02"/>
    <w:family w:val="auto"/>
    <w:pitch w:val="variable"/>
    <w:sig w:usb0="00000000" w:usb1="10000000" w:usb2="00000000" w:usb3="00000000" w:csb0="80000000" w:csb1="00000000"/>
  </w:font>
  <w:font w:name="MS Shell Dlg">
    <w:panose1 w:val="020B0604020202020204"/>
    <w:charset w:val="00"/>
    <w:family w:val="swiss"/>
    <w:pitch w:val="variable"/>
    <w:sig w:usb0="E1002EFF" w:usb1="C000605B" w:usb2="00000029" w:usb3="00000000" w:csb0="0001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0F842C" w14:textId="19A8C302" w:rsidR="004C236D" w:rsidRPr="00DA7893" w:rsidRDefault="00B92697">
    <w:pPr>
      <w:pStyle w:val="Footer"/>
      <w:ind w:right="360"/>
      <w:rPr>
        <w:rFonts w:cs="Arial"/>
        <w:b/>
        <w:sz w:val="20"/>
      </w:rPr>
    </w:pPr>
    <w:r>
      <w:rPr>
        <w:rFonts w:cs="Arial"/>
        <w:b/>
        <w:sz w:val="20"/>
      </w:rPr>
      <w:t>Halliwell Education</w:t>
    </w:r>
    <w:r w:rsidR="00FE0001">
      <w:rPr>
        <w:rFonts w:cs="Arial"/>
        <w:b/>
        <w:sz w:val="20"/>
      </w:rPr>
      <w:t xml:space="preserve"> </w:t>
    </w:r>
    <w:r w:rsidR="0094429F">
      <w:rPr>
        <w:rFonts w:cs="Arial"/>
        <w:b/>
        <w:sz w:val="20"/>
      </w:rPr>
      <w:t>Teacher Appraisal Policy</w:t>
    </w:r>
    <w:r w:rsidR="004C236D" w:rsidRPr="00DA7893">
      <w:rPr>
        <w:rFonts w:cs="Arial"/>
        <w:b/>
        <w:sz w:val="20"/>
      </w:rPr>
      <w:tab/>
    </w:r>
    <w:r w:rsidR="00540C3B" w:rsidRPr="00DA7893">
      <w:rPr>
        <w:rStyle w:val="PageNumber"/>
        <w:rFonts w:cs="Arial"/>
        <w:b/>
        <w:sz w:val="20"/>
      </w:rPr>
      <w:fldChar w:fldCharType="begin"/>
    </w:r>
    <w:r w:rsidR="004C236D" w:rsidRPr="00DA7893">
      <w:rPr>
        <w:rStyle w:val="PageNumber"/>
        <w:rFonts w:cs="Arial"/>
        <w:b/>
        <w:sz w:val="20"/>
      </w:rPr>
      <w:instrText xml:space="preserve"> PAGE </w:instrText>
    </w:r>
    <w:r w:rsidR="00540C3B" w:rsidRPr="00DA7893">
      <w:rPr>
        <w:rStyle w:val="PageNumber"/>
        <w:rFonts w:cs="Arial"/>
        <w:b/>
        <w:sz w:val="20"/>
      </w:rPr>
      <w:fldChar w:fldCharType="separate"/>
    </w:r>
    <w:r w:rsidR="00C121C9">
      <w:rPr>
        <w:rStyle w:val="PageNumber"/>
        <w:rFonts w:cs="Arial"/>
        <w:b/>
        <w:noProof/>
        <w:sz w:val="20"/>
      </w:rPr>
      <w:t>9</w:t>
    </w:r>
    <w:r w:rsidR="00540C3B" w:rsidRPr="00DA7893">
      <w:rPr>
        <w:rStyle w:val="PageNumber"/>
        <w:rFonts w:cs="Arial"/>
        <w:b/>
        <w:sz w:val="20"/>
      </w:rPr>
      <w:fldChar w:fldCharType="end"/>
    </w:r>
    <w:r w:rsidR="004C236D" w:rsidRPr="00DA7893">
      <w:rPr>
        <w:rStyle w:val="PageNumber"/>
        <w:rFonts w:cs="Arial"/>
        <w:b/>
        <w:sz w:val="20"/>
      </w:rPr>
      <w:t xml:space="preserve"> of </w:t>
    </w:r>
    <w:r w:rsidR="00540C3B" w:rsidRPr="00DA7893">
      <w:rPr>
        <w:rStyle w:val="PageNumber"/>
        <w:rFonts w:cs="Arial"/>
        <w:b/>
        <w:sz w:val="20"/>
      </w:rPr>
      <w:fldChar w:fldCharType="begin"/>
    </w:r>
    <w:r w:rsidR="004C236D" w:rsidRPr="00DA7893">
      <w:rPr>
        <w:rStyle w:val="PageNumber"/>
        <w:rFonts w:cs="Arial"/>
        <w:b/>
        <w:sz w:val="20"/>
      </w:rPr>
      <w:instrText xml:space="preserve"> NUMPAGES </w:instrText>
    </w:r>
    <w:r w:rsidR="00540C3B" w:rsidRPr="00DA7893">
      <w:rPr>
        <w:rStyle w:val="PageNumber"/>
        <w:rFonts w:cs="Arial"/>
        <w:b/>
        <w:sz w:val="20"/>
      </w:rPr>
      <w:fldChar w:fldCharType="separate"/>
    </w:r>
    <w:r w:rsidR="00C121C9">
      <w:rPr>
        <w:rStyle w:val="PageNumber"/>
        <w:rFonts w:cs="Arial"/>
        <w:b/>
        <w:noProof/>
        <w:sz w:val="20"/>
      </w:rPr>
      <w:t>11</w:t>
    </w:r>
    <w:r w:rsidR="00540C3B" w:rsidRPr="00DA7893">
      <w:rPr>
        <w:rStyle w:val="PageNumber"/>
        <w:rFonts w:cs="Arial"/>
        <w:b/>
        <w:sz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D48E6BE" w14:textId="77777777" w:rsidR="007174BC" w:rsidRDefault="007174BC">
      <w:r>
        <w:separator/>
      </w:r>
    </w:p>
  </w:footnote>
  <w:footnote w:type="continuationSeparator" w:id="0">
    <w:p w14:paraId="01CF7958" w14:textId="77777777" w:rsidR="007174BC" w:rsidRDefault="007174BC">
      <w:r>
        <w:continuationSeparator/>
      </w:r>
    </w:p>
  </w:footnote>
  <w:footnote w:type="continuationNotice" w:id="1">
    <w:p w14:paraId="2C890709" w14:textId="77777777" w:rsidR="007174BC" w:rsidRDefault="007174BC"/>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A7481CC8"/>
    <w:lvl w:ilvl="0">
      <w:numFmt w:val="bullet"/>
      <w:lvlText w:val="*"/>
      <w:lvlJc w:val="left"/>
    </w:lvl>
  </w:abstractNum>
  <w:abstractNum w:abstractNumId="1" w15:restartNumberingAfterBreak="0">
    <w:nsid w:val="02FE759C"/>
    <w:multiLevelType w:val="singleLevel"/>
    <w:tmpl w:val="8B1C49F8"/>
    <w:lvl w:ilvl="0">
      <w:start w:val="4"/>
      <w:numFmt w:val="lowerLetter"/>
      <w:lvlText w:val="%1) "/>
      <w:legacy w:legacy="1" w:legacySpace="0" w:legacyIndent="283"/>
      <w:lvlJc w:val="left"/>
      <w:pPr>
        <w:ind w:left="283" w:hanging="283"/>
      </w:pPr>
      <w:rPr>
        <w:rFonts w:ascii="Arial" w:hAnsi="Arial" w:cs="Symbol" w:hint="default"/>
        <w:b w:val="0"/>
        <w:i w:val="0"/>
        <w:sz w:val="22"/>
      </w:rPr>
    </w:lvl>
  </w:abstractNum>
  <w:abstractNum w:abstractNumId="2" w15:restartNumberingAfterBreak="0">
    <w:nsid w:val="0735279E"/>
    <w:multiLevelType w:val="singleLevel"/>
    <w:tmpl w:val="0032D3E4"/>
    <w:lvl w:ilvl="0">
      <w:start w:val="2"/>
      <w:numFmt w:val="decimal"/>
      <w:lvlText w:val="%1. "/>
      <w:legacy w:legacy="1" w:legacySpace="0" w:legacyIndent="283"/>
      <w:lvlJc w:val="left"/>
      <w:pPr>
        <w:ind w:left="283" w:hanging="283"/>
      </w:pPr>
      <w:rPr>
        <w:rFonts w:ascii="Arial" w:hAnsi="Arial" w:cs="Symbol" w:hint="default"/>
        <w:b w:val="0"/>
        <w:i w:val="0"/>
        <w:sz w:val="22"/>
      </w:rPr>
    </w:lvl>
  </w:abstractNum>
  <w:abstractNum w:abstractNumId="3" w15:restartNumberingAfterBreak="0">
    <w:nsid w:val="0D192ABC"/>
    <w:multiLevelType w:val="multilevel"/>
    <w:tmpl w:val="7792B2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0D873975"/>
    <w:multiLevelType w:val="singleLevel"/>
    <w:tmpl w:val="0AB03C26"/>
    <w:lvl w:ilvl="0">
      <w:start w:val="1"/>
      <w:numFmt w:val="decimal"/>
      <w:lvlText w:val="%1. "/>
      <w:legacy w:legacy="1" w:legacySpace="0" w:legacyIndent="283"/>
      <w:lvlJc w:val="left"/>
      <w:pPr>
        <w:ind w:left="283" w:hanging="283"/>
      </w:pPr>
      <w:rPr>
        <w:rFonts w:ascii="Arial" w:hAnsi="Arial" w:cs="Symbol" w:hint="default"/>
        <w:b w:val="0"/>
        <w:i w:val="0"/>
        <w:sz w:val="22"/>
      </w:rPr>
    </w:lvl>
  </w:abstractNum>
  <w:abstractNum w:abstractNumId="5" w15:restartNumberingAfterBreak="0">
    <w:nsid w:val="0DC613D7"/>
    <w:multiLevelType w:val="hybridMultilevel"/>
    <w:tmpl w:val="AD0AF854"/>
    <w:lvl w:ilvl="0" w:tplc="EF84260E">
      <w:start w:val="1"/>
      <w:numFmt w:val="bullet"/>
      <w:lvlRestart w:val="0"/>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Arial"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Arial"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Arial"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35C74BF"/>
    <w:multiLevelType w:val="hybridMultilevel"/>
    <w:tmpl w:val="CA0E354A"/>
    <w:lvl w:ilvl="0" w:tplc="EF84260E">
      <w:start w:val="1"/>
      <w:numFmt w:val="bullet"/>
      <w:lvlRestart w:val="0"/>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Arial"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Arial"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Arial"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ADE5D4A"/>
    <w:multiLevelType w:val="singleLevel"/>
    <w:tmpl w:val="8B1C49F8"/>
    <w:lvl w:ilvl="0">
      <w:start w:val="4"/>
      <w:numFmt w:val="lowerLetter"/>
      <w:lvlText w:val="%1) "/>
      <w:legacy w:legacy="1" w:legacySpace="0" w:legacyIndent="283"/>
      <w:lvlJc w:val="left"/>
      <w:pPr>
        <w:ind w:left="283" w:hanging="283"/>
      </w:pPr>
      <w:rPr>
        <w:rFonts w:ascii="Arial" w:hAnsi="Arial" w:cs="Symbol" w:hint="default"/>
        <w:b w:val="0"/>
        <w:i w:val="0"/>
        <w:sz w:val="22"/>
      </w:rPr>
    </w:lvl>
  </w:abstractNum>
  <w:abstractNum w:abstractNumId="8" w15:restartNumberingAfterBreak="0">
    <w:nsid w:val="1AE325E6"/>
    <w:multiLevelType w:val="hybridMultilevel"/>
    <w:tmpl w:val="49BCFE3C"/>
    <w:lvl w:ilvl="0" w:tplc="EF84260E">
      <w:start w:val="1"/>
      <w:numFmt w:val="bullet"/>
      <w:lvlRestart w:val="0"/>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Arial"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Arial"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Arial"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1B096AD2"/>
    <w:multiLevelType w:val="singleLevel"/>
    <w:tmpl w:val="93EE7604"/>
    <w:lvl w:ilvl="0">
      <w:start w:val="3"/>
      <w:numFmt w:val="lowerLetter"/>
      <w:lvlText w:val="%1) "/>
      <w:legacy w:legacy="1" w:legacySpace="0" w:legacyIndent="283"/>
      <w:lvlJc w:val="left"/>
      <w:pPr>
        <w:ind w:left="283" w:hanging="283"/>
      </w:pPr>
      <w:rPr>
        <w:rFonts w:ascii="Arial" w:hAnsi="Arial" w:cs="Symbol" w:hint="default"/>
        <w:b w:val="0"/>
        <w:i w:val="0"/>
        <w:sz w:val="22"/>
      </w:rPr>
    </w:lvl>
  </w:abstractNum>
  <w:abstractNum w:abstractNumId="10" w15:restartNumberingAfterBreak="0">
    <w:nsid w:val="1B6C2916"/>
    <w:multiLevelType w:val="hybridMultilevel"/>
    <w:tmpl w:val="F57C3A46"/>
    <w:lvl w:ilvl="0" w:tplc="04090011">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244E0828"/>
    <w:multiLevelType w:val="hybridMultilevel"/>
    <w:tmpl w:val="3BC07E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60B2529"/>
    <w:multiLevelType w:val="multilevel"/>
    <w:tmpl w:val="65722B18"/>
    <w:lvl w:ilvl="0">
      <w:start w:val="1"/>
      <w:numFmt w:val="decimal"/>
      <w:lvlRestart w:val="0"/>
      <w:pStyle w:val="DfESOutNumbered"/>
      <w:lvlText w:val="%1."/>
      <w:lvlJc w:val="left"/>
      <w:pPr>
        <w:tabs>
          <w:tab w:val="num" w:pos="720"/>
        </w:tabs>
        <w:ind w:left="0" w:firstLine="0"/>
      </w:pPr>
      <w:rPr>
        <w:rFonts w:hint="default"/>
      </w:rPr>
    </w:lvl>
    <w:lvl w:ilvl="1">
      <w:start w:val="1"/>
      <w:numFmt w:val="lowerLetter"/>
      <w:lvlText w:val="%2."/>
      <w:lvlJc w:val="left"/>
      <w:pPr>
        <w:tabs>
          <w:tab w:val="num" w:pos="1440"/>
        </w:tabs>
        <w:ind w:left="1440" w:hanging="720"/>
      </w:pPr>
      <w:rPr>
        <w:rFonts w:hint="default"/>
      </w:rPr>
    </w:lvl>
    <w:lvl w:ilvl="2">
      <w:start w:val="1"/>
      <w:numFmt w:val="lowerRoman"/>
      <w:lvlText w:val="%3)"/>
      <w:lvlJc w:val="left"/>
      <w:pPr>
        <w:tabs>
          <w:tab w:val="num" w:pos="2160"/>
        </w:tabs>
        <w:ind w:left="2160" w:hanging="720"/>
      </w:pPr>
      <w:rPr>
        <w:rFonts w:ascii="Arial" w:hAnsi="Arial" w:hint="default"/>
        <w:color w:val="auto"/>
        <w:sz w:val="22"/>
        <w:szCs w:val="22"/>
      </w:rPr>
    </w:lvl>
    <w:lvl w:ilvl="3">
      <w:start w:val="1"/>
      <w:numFmt w:val="lowerLetter"/>
      <w:lvlText w:val="%4)"/>
      <w:lvlJc w:val="left"/>
      <w:pPr>
        <w:tabs>
          <w:tab w:val="num" w:pos="2880"/>
        </w:tabs>
        <w:ind w:left="2880" w:hanging="720"/>
      </w:pPr>
      <w:rPr>
        <w:rFonts w:hint="default"/>
      </w:rPr>
    </w:lvl>
    <w:lvl w:ilvl="4">
      <w:start w:val="1"/>
      <w:numFmt w:val="decimal"/>
      <w:lvlText w:val="(%5)"/>
      <w:lvlJc w:val="left"/>
      <w:pPr>
        <w:tabs>
          <w:tab w:val="num" w:pos="3600"/>
        </w:tabs>
        <w:ind w:left="3600" w:hanging="720"/>
      </w:pPr>
      <w:rPr>
        <w:rFonts w:hint="default"/>
      </w:rPr>
    </w:lvl>
    <w:lvl w:ilvl="5">
      <w:start w:val="1"/>
      <w:numFmt w:val="lowerRoman"/>
      <w:lvlText w:val="(%6)"/>
      <w:lvlJc w:val="left"/>
      <w:pPr>
        <w:tabs>
          <w:tab w:val="num" w:pos="4320"/>
        </w:tabs>
        <w:ind w:left="4320" w:hanging="720"/>
      </w:pPr>
      <w:rPr>
        <w:rFonts w:hint="default"/>
      </w:rPr>
    </w:lvl>
    <w:lvl w:ilvl="6">
      <w:start w:val="1"/>
      <w:numFmt w:val="decimal"/>
      <w:lvlText w:val="%7."/>
      <w:lvlJc w:val="left"/>
      <w:pPr>
        <w:tabs>
          <w:tab w:val="num" w:pos="5040"/>
        </w:tabs>
        <w:ind w:left="5040" w:hanging="720"/>
      </w:pPr>
      <w:rPr>
        <w:rFonts w:hint="default"/>
      </w:rPr>
    </w:lvl>
    <w:lvl w:ilvl="7">
      <w:start w:val="1"/>
      <w:numFmt w:val="lowerLetter"/>
      <w:lvlText w:val="%8."/>
      <w:lvlJc w:val="left"/>
      <w:pPr>
        <w:tabs>
          <w:tab w:val="num" w:pos="5760"/>
        </w:tabs>
        <w:ind w:left="5760" w:hanging="720"/>
      </w:pPr>
      <w:rPr>
        <w:rFonts w:hint="default"/>
      </w:rPr>
    </w:lvl>
    <w:lvl w:ilvl="8">
      <w:start w:val="1"/>
      <w:numFmt w:val="lowerRoman"/>
      <w:lvlText w:val="%9."/>
      <w:lvlJc w:val="left"/>
      <w:pPr>
        <w:tabs>
          <w:tab w:val="num" w:pos="6480"/>
        </w:tabs>
        <w:ind w:left="6480" w:hanging="720"/>
      </w:pPr>
      <w:rPr>
        <w:rFonts w:hint="default"/>
      </w:rPr>
    </w:lvl>
  </w:abstractNum>
  <w:abstractNum w:abstractNumId="13" w15:restartNumberingAfterBreak="0">
    <w:nsid w:val="265C4A52"/>
    <w:multiLevelType w:val="hybridMultilevel"/>
    <w:tmpl w:val="CE5C28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8F61177"/>
    <w:multiLevelType w:val="multilevel"/>
    <w:tmpl w:val="610A4952"/>
    <w:lvl w:ilvl="0">
      <w:start w:val="8"/>
      <w:numFmt w:val="decimal"/>
      <w:lvlText w:val="%1"/>
      <w:lvlJc w:val="left"/>
      <w:pPr>
        <w:tabs>
          <w:tab w:val="num" w:pos="720"/>
        </w:tabs>
        <w:ind w:left="720" w:hanging="720"/>
      </w:pPr>
      <w:rPr>
        <w:rFonts w:hint="default"/>
      </w:rPr>
    </w:lvl>
    <w:lvl w:ilvl="1">
      <w:start w:val="3"/>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5" w15:restartNumberingAfterBreak="0">
    <w:nsid w:val="29EA41F3"/>
    <w:multiLevelType w:val="hybridMultilevel"/>
    <w:tmpl w:val="95544CCC"/>
    <w:lvl w:ilvl="0" w:tplc="EF84260E">
      <w:start w:val="1"/>
      <w:numFmt w:val="bullet"/>
      <w:lvlRestart w:val="0"/>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Arial"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Arial"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Arial"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2C0C7BE0"/>
    <w:multiLevelType w:val="hybridMultilevel"/>
    <w:tmpl w:val="11868D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1FB2664"/>
    <w:multiLevelType w:val="hybridMultilevel"/>
    <w:tmpl w:val="029A32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37F32139"/>
    <w:multiLevelType w:val="hybridMultilevel"/>
    <w:tmpl w:val="A322DDB2"/>
    <w:lvl w:ilvl="0" w:tplc="EF84260E">
      <w:start w:val="1"/>
      <w:numFmt w:val="bullet"/>
      <w:lvlRestart w:val="0"/>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Arial"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Arial"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Arial"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38D75C3F"/>
    <w:multiLevelType w:val="multilevel"/>
    <w:tmpl w:val="5A1E8E7C"/>
    <w:lvl w:ilvl="0">
      <w:start w:val="1"/>
      <w:numFmt w:val="none"/>
      <w:lvlText w:val=""/>
      <w:legacy w:legacy="1" w:legacySpace="120" w:legacyIndent="360"/>
      <w:lvlJc w:val="left"/>
      <w:pPr>
        <w:ind w:left="360" w:hanging="360"/>
      </w:pPr>
      <w:rPr>
        <w:rFonts w:ascii="Symbol" w:hAnsi="Symbol" w:hint="default"/>
      </w:rPr>
    </w:lvl>
    <w:lvl w:ilvl="1">
      <w:start w:val="1"/>
      <w:numFmt w:val="none"/>
      <w:lvlText w:val="o"/>
      <w:legacy w:legacy="1" w:legacySpace="120" w:legacyIndent="360"/>
      <w:lvlJc w:val="left"/>
      <w:pPr>
        <w:ind w:left="720" w:hanging="360"/>
      </w:pPr>
      <w:rPr>
        <w:rFonts w:ascii="Courier New" w:hAnsi="Courier New" w:cs="Arial" w:hint="default"/>
      </w:rPr>
    </w:lvl>
    <w:lvl w:ilvl="2">
      <w:start w:val="1"/>
      <w:numFmt w:val="none"/>
      <w:lvlText w:val=""/>
      <w:legacy w:legacy="1" w:legacySpace="120" w:legacyIndent="360"/>
      <w:lvlJc w:val="left"/>
      <w:pPr>
        <w:ind w:left="1080" w:hanging="360"/>
      </w:pPr>
      <w:rPr>
        <w:rFonts w:ascii="Wingdings" w:hAnsi="Wingdings" w:hint="default"/>
      </w:rPr>
    </w:lvl>
    <w:lvl w:ilvl="3">
      <w:start w:val="1"/>
      <w:numFmt w:val="none"/>
      <w:lvlText w:val=""/>
      <w:legacy w:legacy="1" w:legacySpace="120" w:legacyIndent="360"/>
      <w:lvlJc w:val="left"/>
      <w:pPr>
        <w:ind w:left="1440" w:hanging="360"/>
      </w:pPr>
      <w:rPr>
        <w:rFonts w:ascii="Symbol" w:hAnsi="Symbol" w:hint="default"/>
      </w:rPr>
    </w:lvl>
    <w:lvl w:ilvl="4">
      <w:start w:val="1"/>
      <w:numFmt w:val="none"/>
      <w:lvlText w:val="o"/>
      <w:legacy w:legacy="1" w:legacySpace="120" w:legacyIndent="360"/>
      <w:lvlJc w:val="left"/>
      <w:pPr>
        <w:ind w:left="1800" w:hanging="360"/>
      </w:pPr>
      <w:rPr>
        <w:rFonts w:ascii="Courier New" w:hAnsi="Courier New" w:cs="Arial" w:hint="default"/>
      </w:rPr>
    </w:lvl>
    <w:lvl w:ilvl="5">
      <w:start w:val="1"/>
      <w:numFmt w:val="none"/>
      <w:lvlText w:val=""/>
      <w:legacy w:legacy="1" w:legacySpace="120" w:legacyIndent="360"/>
      <w:lvlJc w:val="left"/>
      <w:pPr>
        <w:ind w:left="2160" w:hanging="360"/>
      </w:pPr>
      <w:rPr>
        <w:rFonts w:ascii="Wingdings" w:hAnsi="Wingdings" w:hint="default"/>
      </w:rPr>
    </w:lvl>
    <w:lvl w:ilvl="6">
      <w:start w:val="1"/>
      <w:numFmt w:val="none"/>
      <w:lvlText w:val=""/>
      <w:legacy w:legacy="1" w:legacySpace="120" w:legacyIndent="360"/>
      <w:lvlJc w:val="left"/>
      <w:pPr>
        <w:ind w:left="2520" w:hanging="360"/>
      </w:pPr>
      <w:rPr>
        <w:rFonts w:ascii="Symbol" w:hAnsi="Symbol" w:hint="default"/>
      </w:rPr>
    </w:lvl>
    <w:lvl w:ilvl="7">
      <w:start w:val="1"/>
      <w:numFmt w:val="none"/>
      <w:lvlText w:val="o"/>
      <w:legacy w:legacy="1" w:legacySpace="120" w:legacyIndent="360"/>
      <w:lvlJc w:val="left"/>
      <w:pPr>
        <w:ind w:left="2880" w:hanging="360"/>
      </w:pPr>
      <w:rPr>
        <w:rFonts w:ascii="Courier New" w:hAnsi="Courier New" w:cs="Arial" w:hint="default"/>
      </w:rPr>
    </w:lvl>
    <w:lvl w:ilvl="8">
      <w:start w:val="1"/>
      <w:numFmt w:val="none"/>
      <w:lvlText w:val=""/>
      <w:legacy w:legacy="1" w:legacySpace="120" w:legacyIndent="360"/>
      <w:lvlJc w:val="left"/>
      <w:pPr>
        <w:ind w:left="3240" w:hanging="360"/>
      </w:pPr>
      <w:rPr>
        <w:rFonts w:ascii="Wingdings" w:hAnsi="Wingdings" w:hint="default"/>
      </w:rPr>
    </w:lvl>
  </w:abstractNum>
  <w:abstractNum w:abstractNumId="20" w15:restartNumberingAfterBreak="0">
    <w:nsid w:val="39413806"/>
    <w:multiLevelType w:val="hybridMultilevel"/>
    <w:tmpl w:val="E1AAE830"/>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1" w15:restartNumberingAfterBreak="0">
    <w:nsid w:val="4176064D"/>
    <w:multiLevelType w:val="hybridMultilevel"/>
    <w:tmpl w:val="F53A73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41F87D52"/>
    <w:multiLevelType w:val="hybridMultilevel"/>
    <w:tmpl w:val="F65499CA"/>
    <w:lvl w:ilvl="0" w:tplc="EAD0D704">
      <w:start w:val="1"/>
      <w:numFmt w:val="bullet"/>
      <w:lvlRestart w:val="0"/>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Arial"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Arial"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Arial"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42711B34"/>
    <w:multiLevelType w:val="multilevel"/>
    <w:tmpl w:val="5A1E8E7C"/>
    <w:lvl w:ilvl="0">
      <w:start w:val="1"/>
      <w:numFmt w:val="none"/>
      <w:lvlText w:val=""/>
      <w:legacy w:legacy="1" w:legacySpace="120" w:legacyIndent="360"/>
      <w:lvlJc w:val="left"/>
      <w:pPr>
        <w:ind w:left="360" w:hanging="360"/>
      </w:pPr>
      <w:rPr>
        <w:rFonts w:ascii="Symbol" w:hAnsi="Symbol" w:hint="default"/>
      </w:rPr>
    </w:lvl>
    <w:lvl w:ilvl="1">
      <w:start w:val="1"/>
      <w:numFmt w:val="none"/>
      <w:lvlText w:val="o"/>
      <w:legacy w:legacy="1" w:legacySpace="120" w:legacyIndent="360"/>
      <w:lvlJc w:val="left"/>
      <w:pPr>
        <w:ind w:left="720" w:hanging="360"/>
      </w:pPr>
      <w:rPr>
        <w:rFonts w:ascii="Courier New" w:hAnsi="Courier New" w:cs="Arial" w:hint="default"/>
      </w:rPr>
    </w:lvl>
    <w:lvl w:ilvl="2">
      <w:start w:val="1"/>
      <w:numFmt w:val="none"/>
      <w:lvlText w:val=""/>
      <w:legacy w:legacy="1" w:legacySpace="120" w:legacyIndent="360"/>
      <w:lvlJc w:val="left"/>
      <w:pPr>
        <w:ind w:left="1080" w:hanging="360"/>
      </w:pPr>
      <w:rPr>
        <w:rFonts w:ascii="Wingdings" w:hAnsi="Wingdings" w:hint="default"/>
      </w:rPr>
    </w:lvl>
    <w:lvl w:ilvl="3">
      <w:start w:val="1"/>
      <w:numFmt w:val="none"/>
      <w:lvlText w:val=""/>
      <w:legacy w:legacy="1" w:legacySpace="120" w:legacyIndent="360"/>
      <w:lvlJc w:val="left"/>
      <w:pPr>
        <w:ind w:left="1440" w:hanging="360"/>
      </w:pPr>
      <w:rPr>
        <w:rFonts w:ascii="Symbol" w:hAnsi="Symbol" w:hint="default"/>
      </w:rPr>
    </w:lvl>
    <w:lvl w:ilvl="4">
      <w:start w:val="1"/>
      <w:numFmt w:val="none"/>
      <w:lvlText w:val="o"/>
      <w:legacy w:legacy="1" w:legacySpace="120" w:legacyIndent="360"/>
      <w:lvlJc w:val="left"/>
      <w:pPr>
        <w:ind w:left="1800" w:hanging="360"/>
      </w:pPr>
      <w:rPr>
        <w:rFonts w:ascii="Courier New" w:hAnsi="Courier New" w:cs="Arial" w:hint="default"/>
      </w:rPr>
    </w:lvl>
    <w:lvl w:ilvl="5">
      <w:start w:val="1"/>
      <w:numFmt w:val="none"/>
      <w:lvlText w:val=""/>
      <w:legacy w:legacy="1" w:legacySpace="120" w:legacyIndent="360"/>
      <w:lvlJc w:val="left"/>
      <w:pPr>
        <w:ind w:left="2160" w:hanging="360"/>
      </w:pPr>
      <w:rPr>
        <w:rFonts w:ascii="Wingdings" w:hAnsi="Wingdings" w:hint="default"/>
      </w:rPr>
    </w:lvl>
    <w:lvl w:ilvl="6">
      <w:start w:val="1"/>
      <w:numFmt w:val="none"/>
      <w:lvlText w:val=""/>
      <w:legacy w:legacy="1" w:legacySpace="120" w:legacyIndent="360"/>
      <w:lvlJc w:val="left"/>
      <w:pPr>
        <w:ind w:left="2520" w:hanging="360"/>
      </w:pPr>
      <w:rPr>
        <w:rFonts w:ascii="Symbol" w:hAnsi="Symbol" w:hint="default"/>
      </w:rPr>
    </w:lvl>
    <w:lvl w:ilvl="7">
      <w:start w:val="1"/>
      <w:numFmt w:val="none"/>
      <w:lvlText w:val="o"/>
      <w:legacy w:legacy="1" w:legacySpace="120" w:legacyIndent="360"/>
      <w:lvlJc w:val="left"/>
      <w:pPr>
        <w:ind w:left="2880" w:hanging="360"/>
      </w:pPr>
      <w:rPr>
        <w:rFonts w:ascii="Courier New" w:hAnsi="Courier New" w:cs="Arial" w:hint="default"/>
      </w:rPr>
    </w:lvl>
    <w:lvl w:ilvl="8">
      <w:start w:val="1"/>
      <w:numFmt w:val="none"/>
      <w:lvlText w:val=""/>
      <w:legacy w:legacy="1" w:legacySpace="120" w:legacyIndent="360"/>
      <w:lvlJc w:val="left"/>
      <w:pPr>
        <w:ind w:left="3240" w:hanging="360"/>
      </w:pPr>
      <w:rPr>
        <w:rFonts w:ascii="Wingdings" w:hAnsi="Wingdings" w:hint="default"/>
      </w:rPr>
    </w:lvl>
  </w:abstractNum>
  <w:abstractNum w:abstractNumId="24" w15:restartNumberingAfterBreak="0">
    <w:nsid w:val="47B529C0"/>
    <w:multiLevelType w:val="hybridMultilevel"/>
    <w:tmpl w:val="DA7A2A04"/>
    <w:lvl w:ilvl="0" w:tplc="BBBED8EC">
      <w:start w:val="1"/>
      <w:numFmt w:val="bullet"/>
      <w:lvlRestart w:val="0"/>
      <w:pStyle w:val="DfESBullets"/>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Marlett" w:hAnsi="Marlett"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Marlett" w:hAnsi="Marlett"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Marlett" w:hAnsi="Marlett" w:hint="default"/>
      </w:rPr>
    </w:lvl>
  </w:abstractNum>
  <w:abstractNum w:abstractNumId="25" w15:restartNumberingAfterBreak="0">
    <w:nsid w:val="493E0EB0"/>
    <w:multiLevelType w:val="hybridMultilevel"/>
    <w:tmpl w:val="20EAFF8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Aria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Aria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Arial"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495463B9"/>
    <w:multiLevelType w:val="hybridMultilevel"/>
    <w:tmpl w:val="E65AC2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4DAE4BD5"/>
    <w:multiLevelType w:val="hybridMultilevel"/>
    <w:tmpl w:val="E4145338"/>
    <w:lvl w:ilvl="0" w:tplc="000F0409">
      <w:start w:val="1"/>
      <w:numFmt w:val="decimal"/>
      <w:lvlText w:val="%1."/>
      <w:lvlJc w:val="left"/>
      <w:pPr>
        <w:tabs>
          <w:tab w:val="num" w:pos="720"/>
        </w:tabs>
        <w:ind w:left="720" w:hanging="360"/>
      </w:pPr>
    </w:lvl>
    <w:lvl w:ilvl="1" w:tplc="00190409" w:tentative="1">
      <w:start w:val="1"/>
      <w:numFmt w:val="lowerLetter"/>
      <w:lvlText w:val="%2."/>
      <w:lvlJc w:val="left"/>
      <w:pPr>
        <w:tabs>
          <w:tab w:val="num" w:pos="1440"/>
        </w:tabs>
        <w:ind w:left="1440" w:hanging="360"/>
      </w:pPr>
    </w:lvl>
    <w:lvl w:ilvl="2" w:tplc="001B0409" w:tentative="1">
      <w:start w:val="1"/>
      <w:numFmt w:val="lowerRoman"/>
      <w:lvlText w:val="%3."/>
      <w:lvlJc w:val="right"/>
      <w:pPr>
        <w:tabs>
          <w:tab w:val="num" w:pos="2160"/>
        </w:tabs>
        <w:ind w:left="2160" w:hanging="180"/>
      </w:pPr>
    </w:lvl>
    <w:lvl w:ilvl="3" w:tplc="000F0409" w:tentative="1">
      <w:start w:val="1"/>
      <w:numFmt w:val="decimal"/>
      <w:lvlText w:val="%4."/>
      <w:lvlJc w:val="left"/>
      <w:pPr>
        <w:tabs>
          <w:tab w:val="num" w:pos="2880"/>
        </w:tabs>
        <w:ind w:left="2880" w:hanging="360"/>
      </w:pPr>
    </w:lvl>
    <w:lvl w:ilvl="4" w:tplc="00190409" w:tentative="1">
      <w:start w:val="1"/>
      <w:numFmt w:val="lowerLetter"/>
      <w:lvlText w:val="%5."/>
      <w:lvlJc w:val="left"/>
      <w:pPr>
        <w:tabs>
          <w:tab w:val="num" w:pos="3600"/>
        </w:tabs>
        <w:ind w:left="3600" w:hanging="360"/>
      </w:pPr>
    </w:lvl>
    <w:lvl w:ilvl="5" w:tplc="001B0409" w:tentative="1">
      <w:start w:val="1"/>
      <w:numFmt w:val="lowerRoman"/>
      <w:lvlText w:val="%6."/>
      <w:lvlJc w:val="right"/>
      <w:pPr>
        <w:tabs>
          <w:tab w:val="num" w:pos="4320"/>
        </w:tabs>
        <w:ind w:left="4320" w:hanging="180"/>
      </w:pPr>
    </w:lvl>
    <w:lvl w:ilvl="6" w:tplc="000F0409" w:tentative="1">
      <w:start w:val="1"/>
      <w:numFmt w:val="decimal"/>
      <w:lvlText w:val="%7."/>
      <w:lvlJc w:val="left"/>
      <w:pPr>
        <w:tabs>
          <w:tab w:val="num" w:pos="5040"/>
        </w:tabs>
        <w:ind w:left="5040" w:hanging="360"/>
      </w:pPr>
    </w:lvl>
    <w:lvl w:ilvl="7" w:tplc="00190409" w:tentative="1">
      <w:start w:val="1"/>
      <w:numFmt w:val="lowerLetter"/>
      <w:lvlText w:val="%8."/>
      <w:lvlJc w:val="left"/>
      <w:pPr>
        <w:tabs>
          <w:tab w:val="num" w:pos="5760"/>
        </w:tabs>
        <w:ind w:left="5760" w:hanging="360"/>
      </w:pPr>
    </w:lvl>
    <w:lvl w:ilvl="8" w:tplc="001B0409" w:tentative="1">
      <w:start w:val="1"/>
      <w:numFmt w:val="lowerRoman"/>
      <w:lvlText w:val="%9."/>
      <w:lvlJc w:val="right"/>
      <w:pPr>
        <w:tabs>
          <w:tab w:val="num" w:pos="6480"/>
        </w:tabs>
        <w:ind w:left="6480" w:hanging="180"/>
      </w:pPr>
    </w:lvl>
  </w:abstractNum>
  <w:abstractNum w:abstractNumId="28" w15:restartNumberingAfterBreak="0">
    <w:nsid w:val="4DB725D5"/>
    <w:multiLevelType w:val="hybridMultilevel"/>
    <w:tmpl w:val="A3208392"/>
    <w:lvl w:ilvl="0" w:tplc="9C24AF54">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9" w15:restartNumberingAfterBreak="0">
    <w:nsid w:val="4FA95E3A"/>
    <w:multiLevelType w:val="hybridMultilevel"/>
    <w:tmpl w:val="54E8D218"/>
    <w:lvl w:ilvl="0" w:tplc="EF84260E">
      <w:start w:val="1"/>
      <w:numFmt w:val="bullet"/>
      <w:lvlRestart w:val="0"/>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Arial"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Arial"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Arial"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5070199C"/>
    <w:multiLevelType w:val="hybridMultilevel"/>
    <w:tmpl w:val="3B52028C"/>
    <w:lvl w:ilvl="0" w:tplc="EF84260E">
      <w:start w:val="1"/>
      <w:numFmt w:val="bullet"/>
      <w:lvlRestart w:val="0"/>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Arial"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Arial"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Arial"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57C729CD"/>
    <w:multiLevelType w:val="hybridMultilevel"/>
    <w:tmpl w:val="AA120E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57E65D01"/>
    <w:multiLevelType w:val="hybridMultilevel"/>
    <w:tmpl w:val="709A55CE"/>
    <w:lvl w:ilvl="0" w:tplc="EF84260E">
      <w:start w:val="1"/>
      <w:numFmt w:val="bullet"/>
      <w:lvlRestart w:val="0"/>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Arial"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Arial"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Arial"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5902654E"/>
    <w:multiLevelType w:val="hybridMultilevel"/>
    <w:tmpl w:val="4D46F076"/>
    <w:lvl w:ilvl="0" w:tplc="BBBED8EC">
      <w:start w:val="1"/>
      <w:numFmt w:val="decimal"/>
      <w:lvlText w:val="%1."/>
      <w:lvlJc w:val="left"/>
      <w:pPr>
        <w:tabs>
          <w:tab w:val="num" w:pos="720"/>
        </w:tabs>
        <w:ind w:left="720" w:hanging="360"/>
      </w:pPr>
    </w:lvl>
    <w:lvl w:ilvl="1" w:tplc="04090003" w:tentative="1">
      <w:start w:val="1"/>
      <w:numFmt w:val="lowerLetter"/>
      <w:lvlText w:val="%2."/>
      <w:lvlJc w:val="left"/>
      <w:pPr>
        <w:tabs>
          <w:tab w:val="num" w:pos="1440"/>
        </w:tabs>
        <w:ind w:left="1440" w:hanging="360"/>
      </w:pPr>
    </w:lvl>
    <w:lvl w:ilvl="2" w:tplc="04090005" w:tentative="1">
      <w:start w:val="1"/>
      <w:numFmt w:val="lowerRoman"/>
      <w:lvlText w:val="%3."/>
      <w:lvlJc w:val="right"/>
      <w:pPr>
        <w:tabs>
          <w:tab w:val="num" w:pos="2160"/>
        </w:tabs>
        <w:ind w:left="2160" w:hanging="180"/>
      </w:pPr>
    </w:lvl>
    <w:lvl w:ilvl="3" w:tplc="04090001" w:tentative="1">
      <w:start w:val="1"/>
      <w:numFmt w:val="decimal"/>
      <w:lvlText w:val="%4."/>
      <w:lvlJc w:val="left"/>
      <w:pPr>
        <w:tabs>
          <w:tab w:val="num" w:pos="2880"/>
        </w:tabs>
        <w:ind w:left="2880" w:hanging="360"/>
      </w:pPr>
    </w:lvl>
    <w:lvl w:ilvl="4" w:tplc="04090003" w:tentative="1">
      <w:start w:val="1"/>
      <w:numFmt w:val="lowerLetter"/>
      <w:lvlText w:val="%5."/>
      <w:lvlJc w:val="left"/>
      <w:pPr>
        <w:tabs>
          <w:tab w:val="num" w:pos="3600"/>
        </w:tabs>
        <w:ind w:left="3600" w:hanging="360"/>
      </w:pPr>
    </w:lvl>
    <w:lvl w:ilvl="5" w:tplc="04090005" w:tentative="1">
      <w:start w:val="1"/>
      <w:numFmt w:val="lowerRoman"/>
      <w:lvlText w:val="%6."/>
      <w:lvlJc w:val="right"/>
      <w:pPr>
        <w:tabs>
          <w:tab w:val="num" w:pos="4320"/>
        </w:tabs>
        <w:ind w:left="4320" w:hanging="180"/>
      </w:pPr>
    </w:lvl>
    <w:lvl w:ilvl="6" w:tplc="04090001" w:tentative="1">
      <w:start w:val="1"/>
      <w:numFmt w:val="decimal"/>
      <w:lvlText w:val="%7."/>
      <w:lvlJc w:val="left"/>
      <w:pPr>
        <w:tabs>
          <w:tab w:val="num" w:pos="5040"/>
        </w:tabs>
        <w:ind w:left="5040" w:hanging="360"/>
      </w:pPr>
    </w:lvl>
    <w:lvl w:ilvl="7" w:tplc="04090003" w:tentative="1">
      <w:start w:val="1"/>
      <w:numFmt w:val="lowerLetter"/>
      <w:lvlText w:val="%8."/>
      <w:lvlJc w:val="left"/>
      <w:pPr>
        <w:tabs>
          <w:tab w:val="num" w:pos="5760"/>
        </w:tabs>
        <w:ind w:left="5760" w:hanging="360"/>
      </w:pPr>
    </w:lvl>
    <w:lvl w:ilvl="8" w:tplc="04090005" w:tentative="1">
      <w:start w:val="1"/>
      <w:numFmt w:val="lowerRoman"/>
      <w:lvlText w:val="%9."/>
      <w:lvlJc w:val="right"/>
      <w:pPr>
        <w:tabs>
          <w:tab w:val="num" w:pos="6480"/>
        </w:tabs>
        <w:ind w:left="6480" w:hanging="180"/>
      </w:pPr>
    </w:lvl>
  </w:abstractNum>
  <w:abstractNum w:abstractNumId="34" w15:restartNumberingAfterBreak="0">
    <w:nsid w:val="5AF668A9"/>
    <w:multiLevelType w:val="multilevel"/>
    <w:tmpl w:val="DAAA5F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5" w15:restartNumberingAfterBreak="0">
    <w:nsid w:val="5C8516E8"/>
    <w:multiLevelType w:val="hybridMultilevel"/>
    <w:tmpl w:val="ED9642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60AE45C4"/>
    <w:multiLevelType w:val="hybridMultilevel"/>
    <w:tmpl w:val="4F7839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616B0A56"/>
    <w:multiLevelType w:val="multilevel"/>
    <w:tmpl w:val="522E2ED2"/>
    <w:lvl w:ilvl="0">
      <w:start w:val="8"/>
      <w:numFmt w:val="decimal"/>
      <w:lvlText w:val="%1"/>
      <w:lvlJc w:val="left"/>
      <w:pPr>
        <w:tabs>
          <w:tab w:val="num" w:pos="720"/>
        </w:tabs>
        <w:ind w:left="720" w:hanging="720"/>
      </w:pPr>
      <w:rPr>
        <w:rFonts w:hint="default"/>
      </w:rPr>
    </w:lvl>
    <w:lvl w:ilvl="1">
      <w:start w:val="4"/>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38" w15:restartNumberingAfterBreak="0">
    <w:nsid w:val="6700356E"/>
    <w:multiLevelType w:val="hybridMultilevel"/>
    <w:tmpl w:val="09545E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69B64194"/>
    <w:multiLevelType w:val="hybridMultilevel"/>
    <w:tmpl w:val="03A8B8A2"/>
    <w:lvl w:ilvl="0" w:tplc="00010409">
      <w:start w:val="1"/>
      <w:numFmt w:val="bullet"/>
      <w:lvlText w:val=""/>
      <w:lvlJc w:val="left"/>
      <w:pPr>
        <w:tabs>
          <w:tab w:val="num" w:pos="720"/>
        </w:tabs>
        <w:ind w:left="720" w:hanging="360"/>
      </w:pPr>
      <w:rPr>
        <w:rFonts w:ascii="Symbol" w:hAnsi="Symbol" w:hint="default"/>
      </w:rPr>
    </w:lvl>
    <w:lvl w:ilvl="1" w:tplc="00030409" w:tentative="1">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40" w15:restartNumberingAfterBreak="0">
    <w:nsid w:val="71B45E5A"/>
    <w:multiLevelType w:val="hybridMultilevel"/>
    <w:tmpl w:val="EBF4AC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71FA66A2"/>
    <w:multiLevelType w:val="singleLevel"/>
    <w:tmpl w:val="3852F3A8"/>
    <w:lvl w:ilvl="0">
      <w:start w:val="7"/>
      <w:numFmt w:val="lowerLetter"/>
      <w:lvlText w:val="%1) "/>
      <w:legacy w:legacy="1" w:legacySpace="0" w:legacyIndent="283"/>
      <w:lvlJc w:val="left"/>
      <w:pPr>
        <w:ind w:left="283" w:hanging="283"/>
      </w:pPr>
      <w:rPr>
        <w:rFonts w:ascii="Arial" w:hAnsi="Arial" w:cs="Symbol" w:hint="default"/>
        <w:b w:val="0"/>
        <w:i w:val="0"/>
        <w:sz w:val="22"/>
      </w:rPr>
    </w:lvl>
  </w:abstractNum>
  <w:abstractNum w:abstractNumId="42" w15:restartNumberingAfterBreak="0">
    <w:nsid w:val="79EF2970"/>
    <w:multiLevelType w:val="singleLevel"/>
    <w:tmpl w:val="93EE7604"/>
    <w:lvl w:ilvl="0">
      <w:start w:val="3"/>
      <w:numFmt w:val="lowerLetter"/>
      <w:lvlText w:val="%1) "/>
      <w:legacy w:legacy="1" w:legacySpace="0" w:legacyIndent="283"/>
      <w:lvlJc w:val="left"/>
      <w:pPr>
        <w:ind w:left="283" w:hanging="283"/>
      </w:pPr>
      <w:rPr>
        <w:rFonts w:ascii="Arial" w:hAnsi="Arial" w:cs="Symbol" w:hint="default"/>
        <w:b w:val="0"/>
        <w:i w:val="0"/>
        <w:sz w:val="22"/>
      </w:rPr>
    </w:lvl>
  </w:abstractNum>
  <w:abstractNum w:abstractNumId="43" w15:restartNumberingAfterBreak="0">
    <w:nsid w:val="7BA712A3"/>
    <w:multiLevelType w:val="multilevel"/>
    <w:tmpl w:val="08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2146896448">
    <w:abstractNumId w:val="4"/>
  </w:num>
  <w:num w:numId="2" w16cid:durableId="378941023">
    <w:abstractNumId w:val="2"/>
  </w:num>
  <w:num w:numId="3" w16cid:durableId="147985116">
    <w:abstractNumId w:val="19"/>
  </w:num>
  <w:num w:numId="4" w16cid:durableId="714501062">
    <w:abstractNumId w:val="0"/>
    <w:lvlOverride w:ilvl="0">
      <w:lvl w:ilvl="0">
        <w:start w:val="1"/>
        <w:numFmt w:val="bullet"/>
        <w:lvlText w:val=""/>
        <w:legacy w:legacy="1" w:legacySpace="0" w:legacyIndent="283"/>
        <w:lvlJc w:val="left"/>
        <w:pPr>
          <w:ind w:left="283" w:hanging="283"/>
        </w:pPr>
        <w:rPr>
          <w:rFonts w:ascii="Symbol" w:hAnsi="Symbol" w:hint="default"/>
        </w:rPr>
      </w:lvl>
    </w:lvlOverride>
  </w:num>
  <w:num w:numId="5" w16cid:durableId="16468339">
    <w:abstractNumId w:val="0"/>
    <w:lvlOverride w:ilvl="0">
      <w:lvl w:ilvl="0">
        <w:start w:val="1"/>
        <w:numFmt w:val="bullet"/>
        <w:lvlText w:val=""/>
        <w:legacy w:legacy="1" w:legacySpace="120" w:legacyIndent="360"/>
        <w:lvlJc w:val="left"/>
        <w:pPr>
          <w:ind w:left="360" w:hanging="360"/>
        </w:pPr>
        <w:rPr>
          <w:rFonts w:ascii="Symbol" w:hAnsi="Symbol" w:hint="default"/>
        </w:rPr>
      </w:lvl>
    </w:lvlOverride>
  </w:num>
  <w:num w:numId="6" w16cid:durableId="1777602619">
    <w:abstractNumId w:val="23"/>
  </w:num>
  <w:num w:numId="7" w16cid:durableId="1723871048">
    <w:abstractNumId w:val="9"/>
  </w:num>
  <w:num w:numId="8" w16cid:durableId="1812550026">
    <w:abstractNumId w:val="41"/>
  </w:num>
  <w:num w:numId="9" w16cid:durableId="12387476">
    <w:abstractNumId w:val="42"/>
  </w:num>
  <w:num w:numId="10" w16cid:durableId="1269386825">
    <w:abstractNumId w:val="1"/>
  </w:num>
  <w:num w:numId="11" w16cid:durableId="1127159117">
    <w:abstractNumId w:val="7"/>
  </w:num>
  <w:num w:numId="12" w16cid:durableId="1563515373">
    <w:abstractNumId w:val="33"/>
  </w:num>
  <w:num w:numId="13" w16cid:durableId="1363749354">
    <w:abstractNumId w:val="20"/>
  </w:num>
  <w:num w:numId="14" w16cid:durableId="1056734241">
    <w:abstractNumId w:val="8"/>
  </w:num>
  <w:num w:numId="15" w16cid:durableId="1793355099">
    <w:abstractNumId w:val="24"/>
  </w:num>
  <w:num w:numId="16" w16cid:durableId="298803917">
    <w:abstractNumId w:val="12"/>
  </w:num>
  <w:num w:numId="17" w16cid:durableId="784933586">
    <w:abstractNumId w:val="43"/>
  </w:num>
  <w:num w:numId="18" w16cid:durableId="408500906">
    <w:abstractNumId w:val="6"/>
  </w:num>
  <w:num w:numId="19" w16cid:durableId="1003045914">
    <w:abstractNumId w:val="15"/>
  </w:num>
  <w:num w:numId="20" w16cid:durableId="1759786613">
    <w:abstractNumId w:val="30"/>
  </w:num>
  <w:num w:numId="21" w16cid:durableId="1582443955">
    <w:abstractNumId w:val="22"/>
  </w:num>
  <w:num w:numId="22" w16cid:durableId="1729573986">
    <w:abstractNumId w:val="29"/>
  </w:num>
  <w:num w:numId="23" w16cid:durableId="1128932406">
    <w:abstractNumId w:val="32"/>
  </w:num>
  <w:num w:numId="24" w16cid:durableId="1225217007">
    <w:abstractNumId w:val="18"/>
  </w:num>
  <w:num w:numId="25" w16cid:durableId="1694913653">
    <w:abstractNumId w:val="5"/>
  </w:num>
  <w:num w:numId="26" w16cid:durableId="1466661699">
    <w:abstractNumId w:val="14"/>
  </w:num>
  <w:num w:numId="27" w16cid:durableId="108404690">
    <w:abstractNumId w:val="37"/>
  </w:num>
  <w:num w:numId="28" w16cid:durableId="939070403">
    <w:abstractNumId w:val="25"/>
  </w:num>
  <w:num w:numId="29" w16cid:durableId="277376801">
    <w:abstractNumId w:val="28"/>
  </w:num>
  <w:num w:numId="30" w16cid:durableId="1971785542">
    <w:abstractNumId w:val="10"/>
  </w:num>
  <w:num w:numId="31" w16cid:durableId="640113308">
    <w:abstractNumId w:val="39"/>
  </w:num>
  <w:num w:numId="32" w16cid:durableId="1349405746">
    <w:abstractNumId w:val="27"/>
  </w:num>
  <w:num w:numId="33" w16cid:durableId="950403552">
    <w:abstractNumId w:val="34"/>
  </w:num>
  <w:num w:numId="34" w16cid:durableId="1550605015">
    <w:abstractNumId w:val="3"/>
  </w:num>
  <w:num w:numId="35" w16cid:durableId="924919495">
    <w:abstractNumId w:val="31"/>
  </w:num>
  <w:num w:numId="36" w16cid:durableId="1531989342">
    <w:abstractNumId w:val="26"/>
  </w:num>
  <w:num w:numId="37" w16cid:durableId="472454350">
    <w:abstractNumId w:val="11"/>
  </w:num>
  <w:num w:numId="38" w16cid:durableId="1343436536">
    <w:abstractNumId w:val="36"/>
  </w:num>
  <w:num w:numId="39" w16cid:durableId="192111794">
    <w:abstractNumId w:val="17"/>
  </w:num>
  <w:num w:numId="40" w16cid:durableId="164631890">
    <w:abstractNumId w:val="40"/>
  </w:num>
  <w:num w:numId="41" w16cid:durableId="1119373413">
    <w:abstractNumId w:val="16"/>
  </w:num>
  <w:num w:numId="42" w16cid:durableId="1948542284">
    <w:abstractNumId w:val="13"/>
  </w:num>
  <w:num w:numId="43" w16cid:durableId="1765224724">
    <w:abstractNumId w:val="35"/>
  </w:num>
  <w:num w:numId="44" w16cid:durableId="1289242656">
    <w:abstractNumId w:val="21"/>
  </w:num>
  <w:num w:numId="45" w16cid:durableId="52239380">
    <w:abstractNumId w:val="3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701" w:allStyles="1" w:customStyles="0" w:latentStyles="0" w:stylesInUse="0" w:headingStyles="0" w:numberingStyles="0" w:tableStyles="0" w:directFormattingOnRuns="1" w:directFormattingOnParagraphs="1" w:directFormattingOnNumbering="1" w:directFormattingOnTables="0" w:clearFormatting="1" w:top3HeadingStyles="1" w:visibleStyles="0" w:alternateStyleNames="0"/>
  <w:defaultTabStop w:val="720"/>
  <w:doNotHyphenateCaps/>
  <w:drawingGridHorizontalSpacing w:val="120"/>
  <w:drawingGridVerticalSpacing w:val="120"/>
  <w:displayVerticalDrawingGridEvery w:val="0"/>
  <w:doNotUseMarginsForDrawingGridOrigin/>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E45EA"/>
    <w:rsid w:val="00005FE2"/>
    <w:rsid w:val="00010CB9"/>
    <w:rsid w:val="00010DE3"/>
    <w:rsid w:val="00022E56"/>
    <w:rsid w:val="00031607"/>
    <w:rsid w:val="00053D96"/>
    <w:rsid w:val="000576E2"/>
    <w:rsid w:val="00070385"/>
    <w:rsid w:val="00093568"/>
    <w:rsid w:val="000C2051"/>
    <w:rsid w:val="000D7412"/>
    <w:rsid w:val="000E0AFC"/>
    <w:rsid w:val="000E30C9"/>
    <w:rsid w:val="000E45EA"/>
    <w:rsid w:val="000F1293"/>
    <w:rsid w:val="000F575E"/>
    <w:rsid w:val="001031D7"/>
    <w:rsid w:val="0011576D"/>
    <w:rsid w:val="00136A93"/>
    <w:rsid w:val="00156D2F"/>
    <w:rsid w:val="00167FF4"/>
    <w:rsid w:val="001856BB"/>
    <w:rsid w:val="001B21E2"/>
    <w:rsid w:val="001C0DF9"/>
    <w:rsid w:val="00240A18"/>
    <w:rsid w:val="0025021F"/>
    <w:rsid w:val="00252ECA"/>
    <w:rsid w:val="002548E2"/>
    <w:rsid w:val="002B57A9"/>
    <w:rsid w:val="002C11D9"/>
    <w:rsid w:val="002D0A30"/>
    <w:rsid w:val="002D50E1"/>
    <w:rsid w:val="002D5FCD"/>
    <w:rsid w:val="002E3970"/>
    <w:rsid w:val="002E67CF"/>
    <w:rsid w:val="002F0905"/>
    <w:rsid w:val="00303A4E"/>
    <w:rsid w:val="003041C1"/>
    <w:rsid w:val="003173E5"/>
    <w:rsid w:val="00340075"/>
    <w:rsid w:val="0036799C"/>
    <w:rsid w:val="00391F8F"/>
    <w:rsid w:val="00393799"/>
    <w:rsid w:val="003C2819"/>
    <w:rsid w:val="003C4FF5"/>
    <w:rsid w:val="003D4DB0"/>
    <w:rsid w:val="0040148B"/>
    <w:rsid w:val="0040682C"/>
    <w:rsid w:val="004442CB"/>
    <w:rsid w:val="00490270"/>
    <w:rsid w:val="004969DB"/>
    <w:rsid w:val="004A444B"/>
    <w:rsid w:val="004C236D"/>
    <w:rsid w:val="004C7E38"/>
    <w:rsid w:val="004D01FA"/>
    <w:rsid w:val="004D2F62"/>
    <w:rsid w:val="004E7CF2"/>
    <w:rsid w:val="004F1481"/>
    <w:rsid w:val="005052F9"/>
    <w:rsid w:val="00530FC4"/>
    <w:rsid w:val="00540C3B"/>
    <w:rsid w:val="00554312"/>
    <w:rsid w:val="005A039A"/>
    <w:rsid w:val="005B45A3"/>
    <w:rsid w:val="005F4580"/>
    <w:rsid w:val="0061270C"/>
    <w:rsid w:val="00627A26"/>
    <w:rsid w:val="006322E6"/>
    <w:rsid w:val="00637999"/>
    <w:rsid w:val="00683141"/>
    <w:rsid w:val="00691B63"/>
    <w:rsid w:val="006B460E"/>
    <w:rsid w:val="006C1B13"/>
    <w:rsid w:val="006E1114"/>
    <w:rsid w:val="006E2DE2"/>
    <w:rsid w:val="006F27DB"/>
    <w:rsid w:val="00700968"/>
    <w:rsid w:val="007062AA"/>
    <w:rsid w:val="007174BC"/>
    <w:rsid w:val="007463C8"/>
    <w:rsid w:val="00750C48"/>
    <w:rsid w:val="007A448B"/>
    <w:rsid w:val="007B4C5A"/>
    <w:rsid w:val="007C4AAA"/>
    <w:rsid w:val="007E0B32"/>
    <w:rsid w:val="007E79E8"/>
    <w:rsid w:val="00802989"/>
    <w:rsid w:val="00815043"/>
    <w:rsid w:val="00816CA6"/>
    <w:rsid w:val="00826B09"/>
    <w:rsid w:val="00827CCE"/>
    <w:rsid w:val="00830031"/>
    <w:rsid w:val="00833D05"/>
    <w:rsid w:val="00834630"/>
    <w:rsid w:val="00871D45"/>
    <w:rsid w:val="00874DBF"/>
    <w:rsid w:val="00877D47"/>
    <w:rsid w:val="008D3995"/>
    <w:rsid w:val="008E34A9"/>
    <w:rsid w:val="009304EB"/>
    <w:rsid w:val="0094429F"/>
    <w:rsid w:val="00986FB9"/>
    <w:rsid w:val="009B5C3C"/>
    <w:rsid w:val="009C4A9A"/>
    <w:rsid w:val="009C5EE3"/>
    <w:rsid w:val="009D1D4D"/>
    <w:rsid w:val="009D2690"/>
    <w:rsid w:val="00A462B7"/>
    <w:rsid w:val="00A7670A"/>
    <w:rsid w:val="00A969DE"/>
    <w:rsid w:val="00AC6F41"/>
    <w:rsid w:val="00AD1A32"/>
    <w:rsid w:val="00AF762F"/>
    <w:rsid w:val="00B056CC"/>
    <w:rsid w:val="00B11C9A"/>
    <w:rsid w:val="00B12AAE"/>
    <w:rsid w:val="00B86047"/>
    <w:rsid w:val="00B92697"/>
    <w:rsid w:val="00BB2097"/>
    <w:rsid w:val="00BB5BB8"/>
    <w:rsid w:val="00BD2041"/>
    <w:rsid w:val="00BE1C93"/>
    <w:rsid w:val="00C02ECE"/>
    <w:rsid w:val="00C121C9"/>
    <w:rsid w:val="00C20354"/>
    <w:rsid w:val="00C630B3"/>
    <w:rsid w:val="00C67825"/>
    <w:rsid w:val="00C92026"/>
    <w:rsid w:val="00CA157F"/>
    <w:rsid w:val="00CD7B69"/>
    <w:rsid w:val="00CD7CEC"/>
    <w:rsid w:val="00CE38C6"/>
    <w:rsid w:val="00D13C44"/>
    <w:rsid w:val="00D5425A"/>
    <w:rsid w:val="00D54593"/>
    <w:rsid w:val="00D70761"/>
    <w:rsid w:val="00D75ECC"/>
    <w:rsid w:val="00D80584"/>
    <w:rsid w:val="00D8477A"/>
    <w:rsid w:val="00DA07ED"/>
    <w:rsid w:val="00DA50DA"/>
    <w:rsid w:val="00DA7893"/>
    <w:rsid w:val="00DB5DE7"/>
    <w:rsid w:val="00DC4714"/>
    <w:rsid w:val="00DD5579"/>
    <w:rsid w:val="00DD5A3C"/>
    <w:rsid w:val="00DF0E21"/>
    <w:rsid w:val="00DF236C"/>
    <w:rsid w:val="00E0025F"/>
    <w:rsid w:val="00E46867"/>
    <w:rsid w:val="00E61120"/>
    <w:rsid w:val="00E724EA"/>
    <w:rsid w:val="00E75D4B"/>
    <w:rsid w:val="00EA1F03"/>
    <w:rsid w:val="00EB2D48"/>
    <w:rsid w:val="00EC3FCF"/>
    <w:rsid w:val="00EF7E65"/>
    <w:rsid w:val="00F21357"/>
    <w:rsid w:val="00F25F6F"/>
    <w:rsid w:val="00F40439"/>
    <w:rsid w:val="00F60BB9"/>
    <w:rsid w:val="00F6132C"/>
    <w:rsid w:val="00F657E3"/>
    <w:rsid w:val="00F85079"/>
    <w:rsid w:val="00FB0D75"/>
    <w:rsid w:val="00FB6C28"/>
    <w:rsid w:val="00FC60E0"/>
    <w:rsid w:val="00FE0001"/>
    <w:rsid w:val="00FE1718"/>
  </w:rsids>
  <m:mathPr>
    <m:mathFont m:val="Cambria Math"/>
    <m:brkBin m:val="before"/>
    <m:brkBinSub m:val="--"/>
    <m:smallFrac/>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63EB885"/>
  <w15:docId w15:val="{37A706CA-1A60-442B-BFD6-764F4AAEA1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D50E1"/>
    <w:pPr>
      <w:widowControl w:val="0"/>
      <w:overflowPunct w:val="0"/>
      <w:autoSpaceDE w:val="0"/>
      <w:autoSpaceDN w:val="0"/>
      <w:adjustRightInd w:val="0"/>
      <w:textAlignment w:val="baseline"/>
    </w:pPr>
    <w:rPr>
      <w:rFonts w:ascii="Arial" w:hAnsi="Arial"/>
      <w:sz w:val="24"/>
      <w:lang w:eastAsia="en-US"/>
    </w:rPr>
  </w:style>
  <w:style w:type="paragraph" w:styleId="Heading1">
    <w:name w:val="heading 1"/>
    <w:aliases w:val="Numbered - 1"/>
    <w:basedOn w:val="Normal"/>
    <w:next w:val="Normal"/>
    <w:qFormat/>
    <w:rsid w:val="002D50E1"/>
    <w:pPr>
      <w:keepNext/>
      <w:keepLines/>
      <w:spacing w:before="240" w:after="240"/>
      <w:outlineLvl w:val="0"/>
    </w:pPr>
    <w:rPr>
      <w:b/>
      <w:kern w:val="28"/>
    </w:rPr>
  </w:style>
  <w:style w:type="paragraph" w:styleId="Heading2">
    <w:name w:val="heading 2"/>
    <w:aliases w:val="Numbered - 2"/>
    <w:basedOn w:val="Heading1"/>
    <w:next w:val="Normal"/>
    <w:qFormat/>
    <w:rsid w:val="002D50E1"/>
    <w:pPr>
      <w:outlineLvl w:val="1"/>
    </w:pPr>
  </w:style>
  <w:style w:type="paragraph" w:styleId="Heading3">
    <w:name w:val="heading 3"/>
    <w:aliases w:val="Numbered - 3"/>
    <w:basedOn w:val="Heading2"/>
    <w:next w:val="Normal"/>
    <w:qFormat/>
    <w:rsid w:val="002D50E1"/>
    <w:pPr>
      <w:keepNext w:val="0"/>
      <w:keepLines w:val="0"/>
      <w:spacing w:before="0" w:after="0"/>
      <w:outlineLvl w:val="2"/>
    </w:pPr>
    <w:rPr>
      <w:b w:val="0"/>
    </w:rPr>
  </w:style>
  <w:style w:type="paragraph" w:styleId="Heading4">
    <w:name w:val="heading 4"/>
    <w:aliases w:val="Numbered - 4"/>
    <w:basedOn w:val="Heading3"/>
    <w:next w:val="Normal"/>
    <w:qFormat/>
    <w:rsid w:val="002D50E1"/>
    <w:pPr>
      <w:outlineLvl w:val="3"/>
    </w:pPr>
  </w:style>
  <w:style w:type="paragraph" w:styleId="Heading5">
    <w:name w:val="heading 5"/>
    <w:aliases w:val="Numbered - 5"/>
    <w:basedOn w:val="Heading4"/>
    <w:next w:val="Normal"/>
    <w:qFormat/>
    <w:rsid w:val="002D50E1"/>
    <w:pPr>
      <w:outlineLvl w:val="4"/>
    </w:pPr>
  </w:style>
  <w:style w:type="paragraph" w:styleId="Heading6">
    <w:name w:val="heading 6"/>
    <w:aliases w:val="Numbered - 6"/>
    <w:basedOn w:val="Heading5"/>
    <w:next w:val="Normal"/>
    <w:qFormat/>
    <w:rsid w:val="002D50E1"/>
    <w:pPr>
      <w:outlineLvl w:val="5"/>
    </w:pPr>
  </w:style>
  <w:style w:type="paragraph" w:styleId="Heading7">
    <w:name w:val="heading 7"/>
    <w:aliases w:val="Numbered - 7"/>
    <w:basedOn w:val="Heading6"/>
    <w:next w:val="Normal"/>
    <w:qFormat/>
    <w:rsid w:val="002D50E1"/>
    <w:pPr>
      <w:outlineLvl w:val="6"/>
    </w:pPr>
  </w:style>
  <w:style w:type="paragraph" w:styleId="Heading8">
    <w:name w:val="heading 8"/>
    <w:aliases w:val="Numbered - 8"/>
    <w:basedOn w:val="Heading7"/>
    <w:next w:val="Normal"/>
    <w:qFormat/>
    <w:rsid w:val="002D50E1"/>
    <w:pPr>
      <w:outlineLvl w:val="7"/>
    </w:pPr>
  </w:style>
  <w:style w:type="paragraph" w:styleId="Heading9">
    <w:name w:val="heading 9"/>
    <w:aliases w:val="Numbered - 9"/>
    <w:basedOn w:val="Heading8"/>
    <w:next w:val="Normal"/>
    <w:qFormat/>
    <w:rsid w:val="002D50E1"/>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ing">
    <w:name w:val="Heading"/>
    <w:basedOn w:val="Normal"/>
    <w:next w:val="Normal"/>
    <w:rsid w:val="002D50E1"/>
    <w:pPr>
      <w:keepNext/>
      <w:keepLines/>
      <w:spacing w:before="240" w:after="240"/>
      <w:ind w:left="-720"/>
    </w:pPr>
    <w:rPr>
      <w:b/>
    </w:rPr>
  </w:style>
  <w:style w:type="paragraph" w:styleId="Footer">
    <w:name w:val="footer"/>
    <w:basedOn w:val="Normal"/>
    <w:rsid w:val="002D50E1"/>
    <w:pPr>
      <w:tabs>
        <w:tab w:val="center" w:pos="4153"/>
        <w:tab w:val="right" w:pos="8306"/>
      </w:tabs>
    </w:pPr>
  </w:style>
  <w:style w:type="paragraph" w:customStyle="1" w:styleId="Sub-Heading">
    <w:name w:val="Sub-Heading"/>
    <w:basedOn w:val="Heading"/>
    <w:next w:val="Numbered"/>
    <w:rsid w:val="002D50E1"/>
    <w:pPr>
      <w:spacing w:before="0"/>
    </w:pPr>
  </w:style>
  <w:style w:type="paragraph" w:customStyle="1" w:styleId="Numbered">
    <w:name w:val="Numbered"/>
    <w:basedOn w:val="Normal"/>
    <w:rsid w:val="002D50E1"/>
    <w:pPr>
      <w:spacing w:after="240"/>
    </w:pPr>
  </w:style>
  <w:style w:type="paragraph" w:customStyle="1" w:styleId="MinuteTop">
    <w:name w:val="Minute Top"/>
    <w:basedOn w:val="Normal"/>
    <w:rsid w:val="002D50E1"/>
    <w:pPr>
      <w:tabs>
        <w:tab w:val="left" w:pos="4680"/>
        <w:tab w:val="left" w:pos="5587"/>
      </w:tabs>
    </w:pPr>
  </w:style>
  <w:style w:type="paragraph" w:styleId="BodyText">
    <w:name w:val="Body Text"/>
    <w:basedOn w:val="Normal"/>
    <w:rsid w:val="002D50E1"/>
  </w:style>
  <w:style w:type="paragraph" w:styleId="BodyText2">
    <w:name w:val="Body Text 2"/>
    <w:basedOn w:val="Normal"/>
    <w:rsid w:val="002D50E1"/>
    <w:rPr>
      <w:b/>
      <w:lang w:val="en-US"/>
    </w:rPr>
  </w:style>
  <w:style w:type="paragraph" w:styleId="Subtitle">
    <w:name w:val="Subtitle"/>
    <w:basedOn w:val="Normal"/>
    <w:qFormat/>
    <w:rsid w:val="002D50E1"/>
    <w:pPr>
      <w:spacing w:after="60"/>
      <w:jc w:val="center"/>
    </w:pPr>
    <w:rPr>
      <w:i/>
    </w:rPr>
  </w:style>
  <w:style w:type="character" w:styleId="PageNumber">
    <w:name w:val="page number"/>
    <w:basedOn w:val="DefaultParagraphFont"/>
    <w:rsid w:val="002D50E1"/>
  </w:style>
  <w:style w:type="paragraph" w:styleId="Header">
    <w:name w:val="header"/>
    <w:basedOn w:val="Normal"/>
    <w:rsid w:val="002D50E1"/>
    <w:pPr>
      <w:tabs>
        <w:tab w:val="center" w:pos="4153"/>
        <w:tab w:val="right" w:pos="8306"/>
      </w:tabs>
    </w:pPr>
  </w:style>
  <w:style w:type="paragraph" w:styleId="FootnoteText">
    <w:name w:val="footnote text"/>
    <w:basedOn w:val="Normal"/>
    <w:semiHidden/>
    <w:rsid w:val="002D50E1"/>
    <w:rPr>
      <w:sz w:val="20"/>
    </w:rPr>
  </w:style>
  <w:style w:type="character" w:styleId="FootnoteReference">
    <w:name w:val="footnote reference"/>
    <w:basedOn w:val="DefaultParagraphFont"/>
    <w:semiHidden/>
    <w:rsid w:val="002D50E1"/>
    <w:rPr>
      <w:vertAlign w:val="superscript"/>
    </w:rPr>
  </w:style>
  <w:style w:type="paragraph" w:customStyle="1" w:styleId="DfESOutNumbered">
    <w:name w:val="DfESOutNumbered"/>
    <w:basedOn w:val="Normal"/>
    <w:rsid w:val="002D50E1"/>
    <w:pPr>
      <w:numPr>
        <w:numId w:val="16"/>
      </w:numPr>
      <w:spacing w:after="240"/>
    </w:pPr>
  </w:style>
  <w:style w:type="paragraph" w:customStyle="1" w:styleId="DfESBullets">
    <w:name w:val="DfESBullets"/>
    <w:basedOn w:val="Normal"/>
    <w:rsid w:val="002D50E1"/>
    <w:pPr>
      <w:numPr>
        <w:numId w:val="15"/>
      </w:numPr>
      <w:spacing w:after="240"/>
    </w:pPr>
  </w:style>
  <w:style w:type="paragraph" w:styleId="BodyText3">
    <w:name w:val="Body Text 3"/>
    <w:basedOn w:val="Normal"/>
    <w:rsid w:val="002D50E1"/>
    <w:rPr>
      <w:lang w:val="en-US"/>
    </w:rPr>
  </w:style>
  <w:style w:type="paragraph" w:styleId="DocumentMap">
    <w:name w:val="Document Map"/>
    <w:basedOn w:val="Normal"/>
    <w:semiHidden/>
    <w:rsid w:val="002D4FE1"/>
    <w:pPr>
      <w:shd w:val="clear" w:color="auto" w:fill="000080"/>
    </w:pPr>
    <w:rPr>
      <w:rFonts w:ascii="MS Shell Dlg" w:hAnsi="MS Shell Dlg" w:cs="MS Shell Dlg"/>
      <w:sz w:val="20"/>
    </w:rPr>
  </w:style>
  <w:style w:type="paragraph" w:styleId="BodyTextIndent">
    <w:name w:val="Body Text Indent"/>
    <w:basedOn w:val="Normal"/>
    <w:rsid w:val="002D50E1"/>
    <w:pPr>
      <w:ind w:left="288"/>
    </w:pPr>
  </w:style>
  <w:style w:type="character" w:customStyle="1" w:styleId="EmailStyle33">
    <w:name w:val="EmailStyle33"/>
    <w:basedOn w:val="DefaultParagraphFont"/>
    <w:rsid w:val="002D50E1"/>
    <w:rPr>
      <w:rFonts w:ascii="Arial" w:hAnsi="Arial" w:cs="Arial"/>
      <w:color w:val="auto"/>
      <w:sz w:val="20"/>
    </w:rPr>
  </w:style>
  <w:style w:type="character" w:customStyle="1" w:styleId="EmailStyle34">
    <w:name w:val="EmailStyle34"/>
    <w:basedOn w:val="DefaultParagraphFont"/>
    <w:rsid w:val="002D50E1"/>
    <w:rPr>
      <w:rFonts w:ascii="Arial" w:hAnsi="Arial" w:cs="Arial"/>
      <w:color w:val="auto"/>
      <w:sz w:val="20"/>
    </w:rPr>
  </w:style>
  <w:style w:type="character" w:styleId="Hyperlink">
    <w:name w:val="Hyperlink"/>
    <w:basedOn w:val="DefaultParagraphFont"/>
    <w:rsid w:val="002D50E1"/>
    <w:rPr>
      <w:color w:val="0000FF"/>
      <w:u w:val="single"/>
    </w:rPr>
  </w:style>
  <w:style w:type="paragraph" w:styleId="BalloonText">
    <w:name w:val="Balloon Text"/>
    <w:basedOn w:val="Normal"/>
    <w:semiHidden/>
    <w:rsid w:val="002D50E1"/>
    <w:rPr>
      <w:rFonts w:ascii="Tahoma" w:hAnsi="Tahoma" w:cs="Tahoma"/>
      <w:sz w:val="16"/>
      <w:szCs w:val="16"/>
    </w:rPr>
  </w:style>
  <w:style w:type="table" w:styleId="TableGrid">
    <w:name w:val="Table Grid"/>
    <w:basedOn w:val="TableNormal"/>
    <w:rsid w:val="00740B93"/>
    <w:pPr>
      <w:widowControl w:val="0"/>
      <w:overflowPunct w:val="0"/>
      <w:autoSpaceDE w:val="0"/>
      <w:autoSpaceDN w:val="0"/>
      <w:adjustRightInd w:val="0"/>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rsid w:val="007D1CD4"/>
    <w:rPr>
      <w:color w:val="800080"/>
      <w:u w:val="single"/>
    </w:rPr>
  </w:style>
  <w:style w:type="paragraph" w:styleId="ListParagraph">
    <w:name w:val="List Paragraph"/>
    <w:basedOn w:val="Normal"/>
    <w:uiPriority w:val="34"/>
    <w:qFormat/>
    <w:rsid w:val="00C02ECE"/>
    <w:pPr>
      <w:ind w:left="720"/>
      <w:contextualSpacing/>
    </w:pPr>
  </w:style>
  <w:style w:type="paragraph" w:styleId="NoSpacing">
    <w:name w:val="No Spacing"/>
    <w:link w:val="NoSpacingChar"/>
    <w:uiPriority w:val="1"/>
    <w:qFormat/>
    <w:rsid w:val="00EC3FCF"/>
    <w:rPr>
      <w:rFonts w:asciiTheme="minorHAnsi" w:eastAsiaTheme="minorEastAsia" w:hAnsiTheme="minorHAnsi" w:cstheme="minorBidi"/>
      <w:sz w:val="22"/>
      <w:szCs w:val="22"/>
      <w:lang w:val="en-US" w:eastAsia="ja-JP"/>
    </w:rPr>
  </w:style>
  <w:style w:type="character" w:customStyle="1" w:styleId="NoSpacingChar">
    <w:name w:val="No Spacing Char"/>
    <w:basedOn w:val="DefaultParagraphFont"/>
    <w:link w:val="NoSpacing"/>
    <w:uiPriority w:val="1"/>
    <w:rsid w:val="00EC3FCF"/>
    <w:rPr>
      <w:rFonts w:asciiTheme="minorHAnsi" w:eastAsiaTheme="minorEastAsia" w:hAnsiTheme="minorHAnsi" w:cstheme="minorBidi"/>
      <w:sz w:val="22"/>
      <w:szCs w:val="22"/>
      <w:lang w:val="en-US"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jpe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overPageProperties xmlns="http://schemas.microsoft.com/office/2006/coverPageProps">
  <PublishDate>Halliwell Education Teacher Appraisal Policy 2013-14 </PublishDate>
  <Abstract>Policy to be reviewed August 2017</Abstract>
  <CompanyAddress/>
  <CompanyPhone/>
  <CompanyFax/>
  <CompanyEmail/>
</CoverPageProperties>
</file>

<file path=customXml/item2.xml><?xml version="1.0" encoding="utf-8"?>
<p:properties xmlns:p="http://schemas.microsoft.com/office/2006/metadata/properties" xmlns:xsi="http://www.w3.org/2001/XMLSchema-instance" xmlns:pc="http://schemas.microsoft.com/office/infopath/2007/PartnerControls">
  <documentManagement>
    <TaxCatchAll xmlns="085ad899-0813-4999-9d1c-f1ec2272174e" xsi:nil="true"/>
    <lcf76f155ced4ddcb4097134ff3c332f xmlns="b476d358-12a4-4ff0-800a-1fc41565e194">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D2488331E7B8684FA74214E2E3EB0C71" ma:contentTypeVersion="18" ma:contentTypeDescription="Create a new document." ma:contentTypeScope="" ma:versionID="edaed08292a59df2dfe7d0445caa7b1e">
  <xsd:schema xmlns:xsd="http://www.w3.org/2001/XMLSchema" xmlns:xs="http://www.w3.org/2001/XMLSchema" xmlns:p="http://schemas.microsoft.com/office/2006/metadata/properties" xmlns:ns2="b476d358-12a4-4ff0-800a-1fc41565e194" xmlns:ns3="085ad899-0813-4999-9d1c-f1ec2272174e" targetNamespace="http://schemas.microsoft.com/office/2006/metadata/properties" ma:root="true" ma:fieldsID="02eaf267c03cdc135d10d6190fda67b9" ns2:_="" ns3:_="">
    <xsd:import namespace="b476d358-12a4-4ff0-800a-1fc41565e194"/>
    <xsd:import namespace="085ad899-0813-4999-9d1c-f1ec2272174e"/>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DateTaken" minOccurs="0"/>
                <xsd:element ref="ns2:MediaServiceOCR" minOccurs="0"/>
                <xsd:element ref="ns2:MediaServiceAutoKeyPoints" minOccurs="0"/>
                <xsd:element ref="ns2:MediaServiceKeyPoints" minOccurs="0"/>
                <xsd:element ref="ns2:MediaServiceLocation"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476d358-12a4-4ff0-800a-1fc41565e19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LengthInSeconds" ma:index="18"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1763e362-87e2-4013-89ae-d3be423d5e70"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85ad899-0813-4999-9d1c-f1ec2272174e"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a210242b-76a0-4862-bc65-0da9fbac5af3}" ma:internalName="TaxCatchAll" ma:showField="CatchAllData" ma:web="085ad899-0813-4999-9d1c-f1ec2272174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A06A097E-E349-40FB-877A-8D649D85DEEC}">
  <ds:schemaRefs>
    <ds:schemaRef ds:uri="http://schemas.microsoft.com/office/2006/metadata/properties"/>
    <ds:schemaRef ds:uri="http://schemas.microsoft.com/office/infopath/2007/PartnerControls"/>
    <ds:schemaRef ds:uri="085ad899-0813-4999-9d1c-f1ec2272174e"/>
    <ds:schemaRef ds:uri="b476d358-12a4-4ff0-800a-1fc41565e194"/>
  </ds:schemaRefs>
</ds:datastoreItem>
</file>

<file path=customXml/itemProps3.xml><?xml version="1.0" encoding="utf-8"?>
<ds:datastoreItem xmlns:ds="http://schemas.openxmlformats.org/officeDocument/2006/customXml" ds:itemID="{2C09366B-AEB5-4CE8-8B25-1B0E12B7007D}">
  <ds:schemaRefs>
    <ds:schemaRef ds:uri="http://schemas.microsoft.com/sharepoint/v3/contenttype/forms"/>
  </ds:schemaRefs>
</ds:datastoreItem>
</file>

<file path=customXml/itemProps4.xml><?xml version="1.0" encoding="utf-8"?>
<ds:datastoreItem xmlns:ds="http://schemas.openxmlformats.org/officeDocument/2006/customXml" ds:itemID="{2569A357-F8D3-49F7-8861-DA0D941A1C4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476d358-12a4-4ff0-800a-1fc41565e194"/>
    <ds:schemaRef ds:uri="085ad899-0813-4999-9d1c-f1ec2272174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Pages>
  <Words>3253</Words>
  <Characters>18548</Characters>
  <Application>Microsoft Office Word</Application>
  <DocSecurity>0</DocSecurity>
  <Lines>154</Lines>
  <Paragraphs>43</Paragraphs>
  <ScaleCrop>false</ScaleCrop>
  <HeadingPairs>
    <vt:vector size="2" baseType="variant">
      <vt:variant>
        <vt:lpstr>Title</vt:lpstr>
      </vt:variant>
      <vt:variant>
        <vt:i4>1</vt:i4>
      </vt:variant>
    </vt:vector>
  </HeadingPairs>
  <TitlesOfParts>
    <vt:vector size="1" baseType="lpstr">
      <vt:lpstr>DFEE Normal Template</vt:lpstr>
    </vt:vector>
  </TitlesOfParts>
  <Company>DfEE</Company>
  <LinksUpToDate>false</LinksUpToDate>
  <CharactersWithSpaces>21758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DFEE Normal Template</dc:title>
  <dc:creator>(set for each user)</dc:creator>
  <cp:lastModifiedBy>Mathew Hargreaves</cp:lastModifiedBy>
  <cp:revision>2</cp:revision>
  <cp:lastPrinted>2022-08-31T12:50:00Z</cp:lastPrinted>
  <dcterms:created xsi:type="dcterms:W3CDTF">2025-08-17T13:36:00Z</dcterms:created>
  <dcterms:modified xsi:type="dcterms:W3CDTF">2025-08-17T13:36:00Z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0x010100D2488331E7B8684FA74214E2E3EB0C71</vt:lpwstr>
  </property>
  <property fmtid="{D5CDD505-2E9C-101B-9397-08002B2CF9AE}" pid="4" name="MediaServiceImageTags">
    <vt:lpwstr/>
  </property>
</Properties>
</file>