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0AA4" w14:textId="77777777" w:rsidR="003718BE" w:rsidRPr="00AB1C8B" w:rsidRDefault="003718BE" w:rsidP="003718BE">
      <w:pPr>
        <w:jc w:val="center"/>
        <w:rPr>
          <w:rFonts w:ascii="Arial" w:hAnsi="Arial" w:cs="Arial"/>
          <w:b/>
          <w:u w:val="single"/>
        </w:rPr>
      </w:pPr>
      <w:r w:rsidRPr="00AB1C8B">
        <w:rPr>
          <w:rFonts w:ascii="Arial" w:hAnsi="Arial" w:cs="Arial"/>
          <w:b/>
          <w:u w:val="single"/>
        </w:rPr>
        <w:t xml:space="preserve">Educational Visits </w:t>
      </w:r>
      <w:r w:rsidR="00B852EB" w:rsidRPr="00AB1C8B">
        <w:rPr>
          <w:rFonts w:ascii="Arial" w:hAnsi="Arial" w:cs="Arial"/>
          <w:b/>
          <w:u w:val="single"/>
        </w:rPr>
        <w:t>a</w:t>
      </w:r>
      <w:r w:rsidRPr="00AB1C8B">
        <w:rPr>
          <w:rFonts w:ascii="Arial" w:hAnsi="Arial" w:cs="Arial"/>
          <w:b/>
          <w:u w:val="single"/>
        </w:rPr>
        <w:t>nd Trips Policy</w:t>
      </w:r>
    </w:p>
    <w:p w14:paraId="2483ECA7" w14:textId="77777777" w:rsidR="003718BE" w:rsidRPr="003718BE" w:rsidRDefault="003718BE" w:rsidP="003718BE">
      <w:pPr>
        <w:jc w:val="center"/>
        <w:rPr>
          <w:rFonts w:ascii="Arial" w:hAnsi="Arial" w:cs="Arial"/>
          <w:b/>
          <w:sz w:val="28"/>
          <w:szCs w:val="28"/>
        </w:rPr>
      </w:pPr>
    </w:p>
    <w:p w14:paraId="741A898C" w14:textId="77777777" w:rsidR="00D60BAD" w:rsidRPr="003718BE" w:rsidRDefault="00D60BAD" w:rsidP="00D60BAD">
      <w:pPr>
        <w:pStyle w:val="Numberedparagraph"/>
        <w:tabs>
          <w:tab w:val="clear" w:pos="567"/>
        </w:tabs>
        <w:rPr>
          <w:rFonts w:ascii="Arial" w:hAnsi="Arial" w:cs="Arial"/>
          <w:b/>
          <w:lang w:val="en-GB"/>
        </w:rPr>
      </w:pPr>
      <w:r w:rsidRPr="003718BE">
        <w:rPr>
          <w:rFonts w:ascii="Arial" w:hAnsi="Arial" w:cs="Arial"/>
          <w:b/>
          <w:lang w:val="en-GB"/>
        </w:rPr>
        <w:t>Introduction</w:t>
      </w:r>
    </w:p>
    <w:p w14:paraId="391BB99E" w14:textId="4C200A86" w:rsidR="00D60BAD" w:rsidRPr="003718BE" w:rsidRDefault="00D60BAD" w:rsidP="00D60BAD">
      <w:pPr>
        <w:pStyle w:val="BodyText"/>
        <w:jc w:val="left"/>
        <w:rPr>
          <w:rFonts w:ascii="Arial" w:hAnsi="Arial" w:cs="Arial"/>
          <w:szCs w:val="24"/>
        </w:rPr>
      </w:pPr>
      <w:r w:rsidRPr="003718BE">
        <w:rPr>
          <w:rFonts w:ascii="Arial" w:hAnsi="Arial" w:cs="Arial"/>
          <w:szCs w:val="24"/>
        </w:rPr>
        <w:t xml:space="preserve">This policy sets out </w:t>
      </w:r>
      <w:r w:rsidR="001A037D">
        <w:rPr>
          <w:rFonts w:ascii="Arial" w:hAnsi="Arial" w:cs="Arial"/>
          <w:szCs w:val="24"/>
        </w:rPr>
        <w:t>Halliwell Education</w:t>
      </w:r>
      <w:r w:rsidRPr="003718BE">
        <w:rPr>
          <w:rFonts w:ascii="Arial" w:hAnsi="Arial" w:cs="Arial"/>
          <w:szCs w:val="24"/>
        </w:rPr>
        <w:t xml:space="preserve">'s commitment to meet the current statutory requirements. The company recognises that </w:t>
      </w:r>
      <w:r w:rsidR="00D22D7C" w:rsidRPr="003718BE">
        <w:rPr>
          <w:rFonts w:ascii="Arial" w:hAnsi="Arial" w:cs="Arial"/>
          <w:szCs w:val="24"/>
        </w:rPr>
        <w:t>safe</w:t>
      </w:r>
      <w:r w:rsidRPr="003718BE">
        <w:rPr>
          <w:rFonts w:ascii="Arial" w:hAnsi="Arial" w:cs="Arial"/>
          <w:szCs w:val="24"/>
        </w:rPr>
        <w:t xml:space="preserve"> </w:t>
      </w:r>
      <w:r w:rsidR="00D22D7C" w:rsidRPr="003718BE">
        <w:rPr>
          <w:rFonts w:ascii="Arial" w:hAnsi="Arial" w:cs="Arial"/>
          <w:szCs w:val="24"/>
        </w:rPr>
        <w:t>Educational Visits and Trips</w:t>
      </w:r>
      <w:r w:rsidRPr="003718BE">
        <w:rPr>
          <w:rFonts w:ascii="Arial" w:hAnsi="Arial" w:cs="Arial"/>
          <w:szCs w:val="24"/>
        </w:rPr>
        <w:t xml:space="preserve"> provision must be provided for </w:t>
      </w:r>
      <w:r w:rsidR="00D22D7C" w:rsidRPr="003718BE">
        <w:rPr>
          <w:rFonts w:ascii="Arial" w:hAnsi="Arial" w:cs="Arial"/>
          <w:szCs w:val="24"/>
        </w:rPr>
        <w:t>staff</w:t>
      </w:r>
      <w:r w:rsidRPr="003718BE">
        <w:rPr>
          <w:rFonts w:ascii="Arial" w:hAnsi="Arial" w:cs="Arial"/>
          <w:szCs w:val="24"/>
        </w:rPr>
        <w:t>, students and other persons.</w:t>
      </w:r>
    </w:p>
    <w:p w14:paraId="77ACC2AE" w14:textId="77777777" w:rsidR="00D60BAD" w:rsidRPr="003718BE" w:rsidRDefault="00D60BAD" w:rsidP="00D60BAD">
      <w:pPr>
        <w:pStyle w:val="BodyText"/>
        <w:jc w:val="left"/>
        <w:rPr>
          <w:rFonts w:ascii="Arial" w:hAnsi="Arial" w:cs="Arial"/>
          <w:szCs w:val="24"/>
        </w:rPr>
      </w:pPr>
    </w:p>
    <w:p w14:paraId="39B576B6" w14:textId="46C18EDA" w:rsidR="00D60BAD" w:rsidRPr="003718BE" w:rsidRDefault="00D60BAD" w:rsidP="00D60BAD">
      <w:pPr>
        <w:pStyle w:val="BodyText"/>
        <w:jc w:val="left"/>
        <w:rPr>
          <w:rFonts w:ascii="Arial" w:hAnsi="Arial" w:cs="Arial"/>
          <w:szCs w:val="24"/>
        </w:rPr>
      </w:pPr>
      <w:r w:rsidRPr="003718BE">
        <w:rPr>
          <w:rFonts w:ascii="Arial" w:hAnsi="Arial" w:cs="Arial"/>
          <w:szCs w:val="24"/>
        </w:rPr>
        <w:t xml:space="preserve">This policy and procedures identify the measures to be taken </w:t>
      </w:r>
      <w:r w:rsidR="00D22D7C" w:rsidRPr="003718BE">
        <w:rPr>
          <w:rFonts w:ascii="Arial" w:hAnsi="Arial" w:cs="Arial"/>
          <w:szCs w:val="24"/>
        </w:rPr>
        <w:t xml:space="preserve">before, during and after Educational Visits </w:t>
      </w:r>
      <w:r w:rsidRPr="003718BE">
        <w:rPr>
          <w:rFonts w:ascii="Arial" w:hAnsi="Arial" w:cs="Arial"/>
          <w:szCs w:val="24"/>
        </w:rPr>
        <w:t xml:space="preserve">to meet each school’s statutory obligations and places day-to-day responsibility for meeting the requirements with the </w:t>
      </w:r>
      <w:r w:rsidR="009B7970">
        <w:rPr>
          <w:rFonts w:ascii="Arial" w:hAnsi="Arial" w:cs="Arial"/>
          <w:szCs w:val="24"/>
        </w:rPr>
        <w:t>Executive Headteacher</w:t>
      </w:r>
      <w:r w:rsidRPr="003718BE">
        <w:rPr>
          <w:rFonts w:ascii="Arial" w:hAnsi="Arial" w:cs="Arial"/>
          <w:szCs w:val="24"/>
        </w:rPr>
        <w:t xml:space="preserve"> assisted by the Health, Safety</w:t>
      </w:r>
      <w:r w:rsidR="00D22D7C" w:rsidRPr="003718BE">
        <w:rPr>
          <w:rFonts w:ascii="Arial" w:hAnsi="Arial" w:cs="Arial"/>
          <w:szCs w:val="24"/>
        </w:rPr>
        <w:t xml:space="preserve"> and Maintenance Manager, </w:t>
      </w:r>
      <w:r w:rsidRPr="003718BE">
        <w:rPr>
          <w:rFonts w:ascii="Arial" w:hAnsi="Arial" w:cs="Arial"/>
          <w:szCs w:val="24"/>
        </w:rPr>
        <w:t>Lead Teachers</w:t>
      </w:r>
      <w:r w:rsidR="00D22D7C" w:rsidRPr="003718BE">
        <w:rPr>
          <w:rFonts w:ascii="Arial" w:hAnsi="Arial" w:cs="Arial"/>
          <w:szCs w:val="24"/>
        </w:rPr>
        <w:t xml:space="preserve"> and staff</w:t>
      </w:r>
      <w:r w:rsidRPr="003718BE">
        <w:rPr>
          <w:rFonts w:ascii="Arial" w:hAnsi="Arial" w:cs="Arial"/>
          <w:szCs w:val="24"/>
        </w:rPr>
        <w:t xml:space="preserve">. </w:t>
      </w:r>
    </w:p>
    <w:p w14:paraId="0197F45F" w14:textId="77777777" w:rsidR="00D20024" w:rsidRPr="003718BE" w:rsidRDefault="00D20024" w:rsidP="00D60BAD">
      <w:pPr>
        <w:shd w:val="clear" w:color="auto" w:fill="FFFFFF"/>
        <w:spacing w:before="300" w:after="300"/>
        <w:rPr>
          <w:rFonts w:ascii="Arial" w:hAnsi="Arial" w:cs="Arial"/>
          <w:b/>
          <w:u w:val="single"/>
        </w:rPr>
      </w:pPr>
    </w:p>
    <w:p w14:paraId="3D86823B" w14:textId="77777777" w:rsidR="00D60BAD" w:rsidRPr="003718BE" w:rsidRDefault="00D60BAD" w:rsidP="00D60BAD">
      <w:pPr>
        <w:shd w:val="clear" w:color="auto" w:fill="FFFFFF"/>
        <w:spacing w:before="300" w:after="300"/>
        <w:rPr>
          <w:rFonts w:ascii="Arial" w:hAnsi="Arial" w:cs="Arial"/>
          <w:b/>
          <w:u w:val="single"/>
        </w:rPr>
      </w:pPr>
      <w:r w:rsidRPr="003718BE">
        <w:rPr>
          <w:rFonts w:ascii="Arial" w:hAnsi="Arial" w:cs="Arial"/>
          <w:b/>
          <w:u w:val="single"/>
        </w:rPr>
        <w:t>Specific responsibilities of the Directors:</w:t>
      </w:r>
    </w:p>
    <w:p w14:paraId="6C3EE13B" w14:textId="77777777" w:rsidR="00D60BAD" w:rsidRPr="003718BE" w:rsidRDefault="00D60BAD" w:rsidP="00D60BAD">
      <w:pPr>
        <w:shd w:val="clear" w:color="auto" w:fill="FFFFFF"/>
        <w:spacing w:before="300" w:after="300"/>
        <w:rPr>
          <w:rFonts w:ascii="Arial" w:hAnsi="Arial" w:cs="Arial"/>
        </w:rPr>
      </w:pPr>
      <w:r w:rsidRPr="003718BE">
        <w:rPr>
          <w:rFonts w:ascii="Arial" w:hAnsi="Arial" w:cs="Arial"/>
        </w:rPr>
        <w:t>The Directors are specifically responsible for:</w:t>
      </w:r>
    </w:p>
    <w:p w14:paraId="43538AE5" w14:textId="77777777" w:rsidR="001C65DA" w:rsidRPr="003718BE" w:rsidRDefault="001C65DA" w:rsidP="001C65DA">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Checking that Health and Safety Reports (which include information on Educational Visits and Trips) are received and any remedial actions take place.</w:t>
      </w:r>
    </w:p>
    <w:p w14:paraId="770453C5" w14:textId="1FB9F5C0" w:rsidR="001C65DA" w:rsidRPr="003718BE" w:rsidRDefault="00D20024" w:rsidP="001C65DA">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Ensure that any issues</w:t>
      </w:r>
      <w:r w:rsidR="001C65DA" w:rsidRPr="003718BE">
        <w:rPr>
          <w:rFonts w:ascii="Arial" w:hAnsi="Arial" w:cs="Arial"/>
          <w:sz w:val="24"/>
          <w:szCs w:val="24"/>
        </w:rPr>
        <w:t xml:space="preserve"> identified in the above reports are robustly discussed with the </w:t>
      </w:r>
      <w:r w:rsidR="009B7970">
        <w:rPr>
          <w:rFonts w:ascii="Arial" w:hAnsi="Arial" w:cs="Arial"/>
          <w:sz w:val="24"/>
          <w:szCs w:val="24"/>
        </w:rPr>
        <w:t>Executive Headteacher</w:t>
      </w:r>
      <w:r w:rsidR="001C65DA" w:rsidRPr="003718BE">
        <w:rPr>
          <w:rFonts w:ascii="Arial" w:hAnsi="Arial" w:cs="Arial"/>
          <w:sz w:val="24"/>
          <w:szCs w:val="24"/>
        </w:rPr>
        <w:t xml:space="preserve"> and the Health, Safety and Maintenance Manager </w:t>
      </w:r>
      <w:proofErr w:type="gramStart"/>
      <w:r w:rsidR="001C65DA" w:rsidRPr="003718BE">
        <w:rPr>
          <w:rFonts w:ascii="Arial" w:hAnsi="Arial" w:cs="Arial"/>
          <w:sz w:val="24"/>
          <w:szCs w:val="24"/>
        </w:rPr>
        <w:t>on a monthly basis</w:t>
      </w:r>
      <w:proofErr w:type="gramEnd"/>
      <w:r w:rsidR="001C65DA" w:rsidRPr="003718BE">
        <w:rPr>
          <w:rFonts w:ascii="Arial" w:hAnsi="Arial" w:cs="Arial"/>
          <w:sz w:val="24"/>
          <w:szCs w:val="24"/>
        </w:rPr>
        <w:t xml:space="preserve"> and resolved promptly.</w:t>
      </w:r>
    </w:p>
    <w:p w14:paraId="7C0EB1EF" w14:textId="3C5F6B34" w:rsidR="00D22D7C" w:rsidRPr="003718BE" w:rsidRDefault="00D60BAD" w:rsidP="00D60BAD">
      <w:pPr>
        <w:pStyle w:val="ListParagraph"/>
        <w:numPr>
          <w:ilvl w:val="0"/>
          <w:numId w:val="5"/>
        </w:numPr>
        <w:shd w:val="clear" w:color="auto" w:fill="FFFFFF"/>
        <w:spacing w:before="300" w:after="300"/>
        <w:rPr>
          <w:rFonts w:ascii="Arial" w:hAnsi="Arial" w:cs="Arial"/>
          <w:sz w:val="24"/>
          <w:szCs w:val="24"/>
        </w:rPr>
      </w:pPr>
      <w:proofErr w:type="gramStart"/>
      <w:r w:rsidRPr="003718BE">
        <w:rPr>
          <w:rFonts w:ascii="Arial" w:hAnsi="Arial" w:cs="Arial"/>
          <w:sz w:val="24"/>
          <w:szCs w:val="24"/>
        </w:rPr>
        <w:t xml:space="preserve">Ensuring the safety of the students in </w:t>
      </w:r>
      <w:r w:rsidR="001A037D">
        <w:rPr>
          <w:rFonts w:ascii="Arial" w:hAnsi="Arial" w:cs="Arial"/>
          <w:sz w:val="24"/>
          <w:szCs w:val="24"/>
        </w:rPr>
        <w:t>Halliwell Education</w:t>
      </w:r>
      <w:r w:rsidRPr="003718BE">
        <w:rPr>
          <w:rFonts w:ascii="Arial" w:hAnsi="Arial" w:cs="Arial"/>
          <w:sz w:val="24"/>
          <w:szCs w:val="24"/>
        </w:rPr>
        <w:t xml:space="preserve"> </w:t>
      </w:r>
      <w:r w:rsidR="00D22D7C" w:rsidRPr="003718BE">
        <w:rPr>
          <w:rFonts w:ascii="Arial" w:hAnsi="Arial" w:cs="Arial"/>
          <w:sz w:val="24"/>
          <w:szCs w:val="24"/>
        </w:rPr>
        <w:t xml:space="preserve">whilst on an Educational Visit or Trips </w:t>
      </w:r>
      <w:r w:rsidRPr="003718BE">
        <w:rPr>
          <w:rFonts w:ascii="Arial" w:hAnsi="Arial" w:cs="Arial"/>
          <w:sz w:val="24"/>
          <w:szCs w:val="24"/>
        </w:rPr>
        <w:t>at all times</w:t>
      </w:r>
      <w:proofErr w:type="gramEnd"/>
      <w:r w:rsidR="00D22D7C" w:rsidRPr="003718BE">
        <w:rPr>
          <w:rFonts w:ascii="Arial" w:hAnsi="Arial" w:cs="Arial"/>
          <w:sz w:val="24"/>
          <w:szCs w:val="24"/>
        </w:rPr>
        <w:t>.</w:t>
      </w:r>
    </w:p>
    <w:p w14:paraId="5ACD2A50" w14:textId="77777777" w:rsidR="00D60BAD" w:rsidRPr="003718BE" w:rsidRDefault="00D60BAD" w:rsidP="00D60BAD">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color w:val="222222"/>
          <w:sz w:val="24"/>
          <w:szCs w:val="24"/>
          <w:shd w:val="clear" w:color="auto" w:fill="FFFFFF"/>
        </w:rPr>
        <w:t xml:space="preserve">Ensuring that all </w:t>
      </w:r>
      <w:r w:rsidR="00D22D7C" w:rsidRPr="003718BE">
        <w:rPr>
          <w:rFonts w:ascii="Arial" w:hAnsi="Arial" w:cs="Arial"/>
          <w:color w:val="222222"/>
          <w:sz w:val="24"/>
          <w:szCs w:val="24"/>
          <w:shd w:val="clear" w:color="auto" w:fill="FFFFFF"/>
        </w:rPr>
        <w:t xml:space="preserve">appropriate measures and precautions are made to ensure a safe </w:t>
      </w:r>
      <w:r w:rsidR="00D22D7C" w:rsidRPr="003718BE">
        <w:rPr>
          <w:rFonts w:ascii="Arial" w:hAnsi="Arial" w:cs="Arial"/>
          <w:sz w:val="24"/>
          <w:szCs w:val="24"/>
        </w:rPr>
        <w:t>Educational Visit or Trip will take place.</w:t>
      </w:r>
    </w:p>
    <w:p w14:paraId="0BDD2F15" w14:textId="1F7A6F2F" w:rsidR="00D60BAD" w:rsidRPr="003718BE" w:rsidRDefault="00D60BAD" w:rsidP="00D60BAD">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Liaising with the </w:t>
      </w:r>
      <w:r w:rsidR="009B7970">
        <w:rPr>
          <w:rFonts w:ascii="Arial" w:hAnsi="Arial" w:cs="Arial"/>
          <w:color w:val="222222"/>
          <w:sz w:val="24"/>
          <w:szCs w:val="24"/>
          <w:shd w:val="clear" w:color="auto" w:fill="FFFFFF"/>
        </w:rPr>
        <w:t>Executive Headteacher</w:t>
      </w:r>
      <w:r w:rsidRPr="003718BE">
        <w:rPr>
          <w:rFonts w:ascii="Arial" w:hAnsi="Arial" w:cs="Arial"/>
          <w:color w:val="222222"/>
          <w:sz w:val="24"/>
          <w:szCs w:val="24"/>
          <w:shd w:val="clear" w:color="auto" w:fill="FFFFFF"/>
        </w:rPr>
        <w:t xml:space="preserve"> and the Health, Safety and Maintenance Manager </w:t>
      </w:r>
      <w:r w:rsidRPr="003718BE">
        <w:rPr>
          <w:rFonts w:ascii="Arial" w:hAnsi="Arial" w:cs="Arial"/>
          <w:sz w:val="24"/>
          <w:szCs w:val="24"/>
        </w:rPr>
        <w:t xml:space="preserve">throughout the year to discuss processes, make changes and improvements wherever appropriate and ultimately lead to the highest standards </w:t>
      </w:r>
      <w:r w:rsidR="00D22D7C" w:rsidRPr="003718BE">
        <w:rPr>
          <w:rFonts w:ascii="Arial" w:hAnsi="Arial" w:cs="Arial"/>
          <w:sz w:val="24"/>
          <w:szCs w:val="24"/>
        </w:rPr>
        <w:t>of safety when an Educational Visit or Trip takes place</w:t>
      </w:r>
      <w:r w:rsidRPr="003718BE">
        <w:rPr>
          <w:rFonts w:ascii="Arial" w:hAnsi="Arial" w:cs="Arial"/>
          <w:sz w:val="24"/>
          <w:szCs w:val="24"/>
        </w:rPr>
        <w:t>.</w:t>
      </w:r>
    </w:p>
    <w:p w14:paraId="3F64014F" w14:textId="77777777" w:rsidR="008712B1" w:rsidRPr="003718BE" w:rsidRDefault="008712B1" w:rsidP="00D60BAD">
      <w:pPr>
        <w:shd w:val="clear" w:color="auto" w:fill="FFFFFF"/>
        <w:spacing w:before="300" w:after="300"/>
        <w:rPr>
          <w:rFonts w:ascii="Arial" w:hAnsi="Arial" w:cs="Arial"/>
          <w:b/>
          <w:u w:val="single"/>
        </w:rPr>
      </w:pPr>
    </w:p>
    <w:p w14:paraId="7A9314E1" w14:textId="77777777" w:rsidR="008712B1" w:rsidRPr="003718BE" w:rsidRDefault="008712B1" w:rsidP="00D60BAD">
      <w:pPr>
        <w:shd w:val="clear" w:color="auto" w:fill="FFFFFF"/>
        <w:spacing w:before="300" w:after="300"/>
        <w:rPr>
          <w:rFonts w:ascii="Arial" w:hAnsi="Arial" w:cs="Arial"/>
          <w:b/>
          <w:u w:val="single"/>
        </w:rPr>
      </w:pPr>
    </w:p>
    <w:p w14:paraId="0195033F" w14:textId="77777777" w:rsidR="008712B1" w:rsidRDefault="008712B1" w:rsidP="00D60BAD">
      <w:pPr>
        <w:shd w:val="clear" w:color="auto" w:fill="FFFFFF"/>
        <w:spacing w:before="300" w:after="300"/>
        <w:rPr>
          <w:rFonts w:ascii="Arial" w:hAnsi="Arial" w:cs="Arial"/>
          <w:b/>
          <w:u w:val="single"/>
        </w:rPr>
      </w:pPr>
    </w:p>
    <w:p w14:paraId="088B6187" w14:textId="77777777" w:rsidR="007601F3" w:rsidRPr="003718BE" w:rsidRDefault="007601F3" w:rsidP="00D60BAD">
      <w:pPr>
        <w:shd w:val="clear" w:color="auto" w:fill="FFFFFF"/>
        <w:spacing w:before="300" w:after="300"/>
        <w:rPr>
          <w:rFonts w:ascii="Arial" w:hAnsi="Arial" w:cs="Arial"/>
          <w:b/>
          <w:u w:val="single"/>
        </w:rPr>
      </w:pPr>
    </w:p>
    <w:p w14:paraId="4CAA3465" w14:textId="4DB56774" w:rsidR="00D60BAD" w:rsidRPr="003718BE" w:rsidRDefault="00D60BAD" w:rsidP="00D60BAD">
      <w:pPr>
        <w:shd w:val="clear" w:color="auto" w:fill="FFFFFF"/>
        <w:spacing w:before="300" w:after="300"/>
        <w:rPr>
          <w:rFonts w:ascii="Arial" w:hAnsi="Arial" w:cs="Arial"/>
          <w:b/>
          <w:u w:val="single"/>
        </w:rPr>
      </w:pPr>
      <w:r w:rsidRPr="003718BE">
        <w:rPr>
          <w:rFonts w:ascii="Arial" w:hAnsi="Arial" w:cs="Arial"/>
          <w:b/>
          <w:u w:val="single"/>
        </w:rPr>
        <w:lastRenderedPageBreak/>
        <w:t xml:space="preserve">Specific responsibilities of the </w:t>
      </w:r>
      <w:r w:rsidR="009B7970">
        <w:rPr>
          <w:rFonts w:ascii="Arial" w:hAnsi="Arial" w:cs="Arial"/>
          <w:b/>
          <w:u w:val="single"/>
        </w:rPr>
        <w:t>Executive Headteacher</w:t>
      </w:r>
    </w:p>
    <w:p w14:paraId="38A8DC7C" w14:textId="3999F1AD" w:rsidR="00D60BAD" w:rsidRPr="003718BE" w:rsidRDefault="00D60BAD" w:rsidP="00D60BAD">
      <w:pPr>
        <w:shd w:val="clear" w:color="auto" w:fill="FFFFFF"/>
        <w:spacing w:before="300" w:after="300"/>
        <w:rPr>
          <w:rFonts w:ascii="Arial" w:hAnsi="Arial" w:cs="Arial"/>
        </w:rPr>
      </w:pPr>
      <w:r w:rsidRPr="003718BE">
        <w:rPr>
          <w:rFonts w:ascii="Arial" w:hAnsi="Arial" w:cs="Arial"/>
        </w:rPr>
        <w:t xml:space="preserve">The </w:t>
      </w:r>
      <w:r w:rsidR="009B7970">
        <w:rPr>
          <w:rFonts w:ascii="Arial" w:hAnsi="Arial" w:cs="Arial"/>
        </w:rPr>
        <w:t>Executive Headteacher</w:t>
      </w:r>
      <w:r w:rsidRPr="003718BE">
        <w:rPr>
          <w:rFonts w:ascii="Arial" w:hAnsi="Arial" w:cs="Arial"/>
        </w:rPr>
        <w:t xml:space="preserve"> is specifically responsible for:</w:t>
      </w:r>
    </w:p>
    <w:p w14:paraId="411F6587" w14:textId="77777777" w:rsidR="001C65DA" w:rsidRPr="003718BE" w:rsidRDefault="001C65DA" w:rsidP="00D22D7C">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Ensuring that Health and Safety Reports (which include information on Educational Visits and Trips) are completed by the Health, Safety and Maintenance Manager and discussed with Directors </w:t>
      </w:r>
      <w:proofErr w:type="gramStart"/>
      <w:r w:rsidRPr="003718BE">
        <w:rPr>
          <w:rFonts w:ascii="Arial" w:hAnsi="Arial" w:cs="Arial"/>
          <w:sz w:val="24"/>
          <w:szCs w:val="24"/>
        </w:rPr>
        <w:t>on a monthly basis</w:t>
      </w:r>
      <w:proofErr w:type="gramEnd"/>
      <w:r w:rsidRPr="003718BE">
        <w:rPr>
          <w:rFonts w:ascii="Arial" w:hAnsi="Arial" w:cs="Arial"/>
          <w:sz w:val="24"/>
          <w:szCs w:val="24"/>
        </w:rPr>
        <w:t>.</w:t>
      </w:r>
    </w:p>
    <w:p w14:paraId="6C86B5C5" w14:textId="2FFE8DB4" w:rsidR="00D22D7C" w:rsidRPr="003718BE" w:rsidRDefault="00D22D7C" w:rsidP="00D22D7C">
      <w:pPr>
        <w:pStyle w:val="ListParagraph"/>
        <w:numPr>
          <w:ilvl w:val="0"/>
          <w:numId w:val="5"/>
        </w:numPr>
        <w:shd w:val="clear" w:color="auto" w:fill="FFFFFF"/>
        <w:spacing w:before="300" w:after="300"/>
        <w:rPr>
          <w:rFonts w:ascii="Arial" w:hAnsi="Arial" w:cs="Arial"/>
          <w:sz w:val="24"/>
          <w:szCs w:val="24"/>
        </w:rPr>
      </w:pPr>
      <w:proofErr w:type="gramStart"/>
      <w:r w:rsidRPr="003718BE">
        <w:rPr>
          <w:rFonts w:ascii="Arial" w:hAnsi="Arial" w:cs="Arial"/>
          <w:sz w:val="24"/>
          <w:szCs w:val="24"/>
        </w:rPr>
        <w:t xml:space="preserve">Ensuring the safety of the students in </w:t>
      </w:r>
      <w:r w:rsidR="001A037D">
        <w:rPr>
          <w:rFonts w:ascii="Arial" w:hAnsi="Arial" w:cs="Arial"/>
          <w:sz w:val="24"/>
          <w:szCs w:val="24"/>
        </w:rPr>
        <w:t>Halliwell Education</w:t>
      </w:r>
      <w:r w:rsidRPr="003718BE">
        <w:rPr>
          <w:rFonts w:ascii="Arial" w:hAnsi="Arial" w:cs="Arial"/>
          <w:sz w:val="24"/>
          <w:szCs w:val="24"/>
        </w:rPr>
        <w:t xml:space="preserve"> whilst on an Educational Visit or Trips at all times</w:t>
      </w:r>
      <w:proofErr w:type="gramEnd"/>
      <w:r w:rsidRPr="003718BE">
        <w:rPr>
          <w:rFonts w:ascii="Arial" w:hAnsi="Arial" w:cs="Arial"/>
          <w:sz w:val="24"/>
          <w:szCs w:val="24"/>
        </w:rPr>
        <w:t xml:space="preserve"> through the checking of plans, proposals and Risk Assessments in advance.</w:t>
      </w:r>
    </w:p>
    <w:p w14:paraId="06F83C95" w14:textId="77777777" w:rsidR="00D22D7C" w:rsidRPr="003718BE" w:rsidRDefault="00D22D7C" w:rsidP="00D22D7C">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Authorisation of all Educational Visits and Trips. </w:t>
      </w:r>
    </w:p>
    <w:p w14:paraId="7C38D6E6" w14:textId="77777777" w:rsidR="00D22D7C" w:rsidRPr="003718BE" w:rsidRDefault="00D22D7C" w:rsidP="00D22D7C">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color w:val="222222"/>
          <w:sz w:val="24"/>
          <w:szCs w:val="24"/>
          <w:shd w:val="clear" w:color="auto" w:fill="FFFFFF"/>
        </w:rPr>
        <w:t xml:space="preserve">Ensuring that all appropriate measures and precautions are made to ensure a safe </w:t>
      </w:r>
      <w:r w:rsidRPr="003718BE">
        <w:rPr>
          <w:rFonts w:ascii="Arial" w:hAnsi="Arial" w:cs="Arial"/>
          <w:sz w:val="24"/>
          <w:szCs w:val="24"/>
        </w:rPr>
        <w:t>Educational Visit or Trip will take place.</w:t>
      </w:r>
    </w:p>
    <w:p w14:paraId="2B992D4B" w14:textId="77777777" w:rsidR="00D22D7C" w:rsidRPr="003718BE" w:rsidRDefault="00D22D7C" w:rsidP="00D22D7C">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Liaising with the </w:t>
      </w:r>
      <w:r w:rsidRPr="003718BE">
        <w:rPr>
          <w:rFonts w:ascii="Arial" w:hAnsi="Arial" w:cs="Arial"/>
          <w:color w:val="222222"/>
          <w:sz w:val="24"/>
          <w:szCs w:val="24"/>
          <w:shd w:val="clear" w:color="auto" w:fill="FFFFFF"/>
        </w:rPr>
        <w:t xml:space="preserve">Health, Safety and Maintenance Manager and Lead Teachers </w:t>
      </w:r>
      <w:r w:rsidRPr="003718BE">
        <w:rPr>
          <w:rFonts w:ascii="Arial" w:hAnsi="Arial" w:cs="Arial"/>
          <w:sz w:val="24"/>
          <w:szCs w:val="24"/>
        </w:rPr>
        <w:t>throughout the year to discuss processes, make changes and improvements wherever appropriate and ultimately lead to the highest standards of safety when an Educational Visit or Trip takes place.</w:t>
      </w:r>
    </w:p>
    <w:p w14:paraId="2E6B53EA" w14:textId="77777777" w:rsidR="00D60BAD" w:rsidRDefault="00D60BAD" w:rsidP="00D60BAD">
      <w:pPr>
        <w:shd w:val="clear" w:color="auto" w:fill="FFFFFF"/>
        <w:spacing w:before="300" w:after="300"/>
        <w:ind w:left="142"/>
        <w:rPr>
          <w:rFonts w:ascii="Arial" w:hAnsi="Arial" w:cs="Arial"/>
          <w:b/>
          <w:u w:val="single"/>
        </w:rPr>
      </w:pPr>
    </w:p>
    <w:p w14:paraId="667EFE4A" w14:textId="77777777" w:rsidR="00014BC9" w:rsidRDefault="00014BC9" w:rsidP="00D60BAD">
      <w:pPr>
        <w:shd w:val="clear" w:color="auto" w:fill="FFFFFF"/>
        <w:spacing w:before="300" w:after="300"/>
        <w:ind w:left="142"/>
        <w:rPr>
          <w:rFonts w:ascii="Arial" w:hAnsi="Arial" w:cs="Arial"/>
          <w:b/>
          <w:u w:val="single"/>
        </w:rPr>
      </w:pPr>
    </w:p>
    <w:p w14:paraId="30EE4542" w14:textId="77777777" w:rsidR="00014BC9" w:rsidRDefault="00014BC9" w:rsidP="00D60BAD">
      <w:pPr>
        <w:shd w:val="clear" w:color="auto" w:fill="FFFFFF"/>
        <w:spacing w:before="300" w:after="300"/>
        <w:ind w:left="142"/>
        <w:rPr>
          <w:rFonts w:ascii="Arial" w:hAnsi="Arial" w:cs="Arial"/>
          <w:b/>
          <w:u w:val="single"/>
        </w:rPr>
      </w:pPr>
    </w:p>
    <w:p w14:paraId="3FE3CFCA" w14:textId="77777777" w:rsidR="00014BC9" w:rsidRDefault="00014BC9" w:rsidP="00D60BAD">
      <w:pPr>
        <w:shd w:val="clear" w:color="auto" w:fill="FFFFFF"/>
        <w:spacing w:before="300" w:after="300"/>
        <w:ind w:left="142"/>
        <w:rPr>
          <w:rFonts w:ascii="Arial" w:hAnsi="Arial" w:cs="Arial"/>
          <w:b/>
          <w:u w:val="single"/>
        </w:rPr>
      </w:pPr>
    </w:p>
    <w:p w14:paraId="21A757EB" w14:textId="77777777" w:rsidR="00014BC9" w:rsidRDefault="00014BC9" w:rsidP="00D60BAD">
      <w:pPr>
        <w:shd w:val="clear" w:color="auto" w:fill="FFFFFF"/>
        <w:spacing w:before="300" w:after="300"/>
        <w:ind w:left="142"/>
        <w:rPr>
          <w:rFonts w:ascii="Arial" w:hAnsi="Arial" w:cs="Arial"/>
          <w:b/>
          <w:u w:val="single"/>
        </w:rPr>
      </w:pPr>
    </w:p>
    <w:p w14:paraId="2BE49C8D" w14:textId="77777777" w:rsidR="00014BC9" w:rsidRDefault="00014BC9" w:rsidP="00D60BAD">
      <w:pPr>
        <w:shd w:val="clear" w:color="auto" w:fill="FFFFFF"/>
        <w:spacing w:before="300" w:after="300"/>
        <w:ind w:left="142"/>
        <w:rPr>
          <w:rFonts w:ascii="Arial" w:hAnsi="Arial" w:cs="Arial"/>
          <w:b/>
          <w:u w:val="single"/>
        </w:rPr>
      </w:pPr>
    </w:p>
    <w:p w14:paraId="7C56A051" w14:textId="77777777" w:rsidR="00014BC9" w:rsidRDefault="00014BC9" w:rsidP="00D60BAD">
      <w:pPr>
        <w:shd w:val="clear" w:color="auto" w:fill="FFFFFF"/>
        <w:spacing w:before="300" w:after="300"/>
        <w:ind w:left="142"/>
        <w:rPr>
          <w:rFonts w:ascii="Arial" w:hAnsi="Arial" w:cs="Arial"/>
          <w:b/>
          <w:u w:val="single"/>
        </w:rPr>
      </w:pPr>
    </w:p>
    <w:p w14:paraId="22512E20" w14:textId="77777777" w:rsidR="00014BC9" w:rsidRDefault="00014BC9" w:rsidP="00D60BAD">
      <w:pPr>
        <w:shd w:val="clear" w:color="auto" w:fill="FFFFFF"/>
        <w:spacing w:before="300" w:after="300"/>
        <w:ind w:left="142"/>
        <w:rPr>
          <w:rFonts w:ascii="Arial" w:hAnsi="Arial" w:cs="Arial"/>
          <w:b/>
          <w:u w:val="single"/>
        </w:rPr>
      </w:pPr>
    </w:p>
    <w:p w14:paraId="1F634E47" w14:textId="77777777" w:rsidR="00014BC9" w:rsidRDefault="00014BC9" w:rsidP="00D60BAD">
      <w:pPr>
        <w:shd w:val="clear" w:color="auto" w:fill="FFFFFF"/>
        <w:spacing w:before="300" w:after="300"/>
        <w:ind w:left="142"/>
        <w:rPr>
          <w:rFonts w:ascii="Arial" w:hAnsi="Arial" w:cs="Arial"/>
          <w:b/>
          <w:u w:val="single"/>
        </w:rPr>
      </w:pPr>
    </w:p>
    <w:p w14:paraId="3FBECCAA" w14:textId="77777777" w:rsidR="00014BC9" w:rsidRDefault="00014BC9" w:rsidP="00D60BAD">
      <w:pPr>
        <w:shd w:val="clear" w:color="auto" w:fill="FFFFFF"/>
        <w:spacing w:before="300" w:after="300"/>
        <w:ind w:left="142"/>
        <w:rPr>
          <w:rFonts w:ascii="Arial" w:hAnsi="Arial" w:cs="Arial"/>
          <w:b/>
          <w:u w:val="single"/>
        </w:rPr>
      </w:pPr>
    </w:p>
    <w:p w14:paraId="15BE6B8E" w14:textId="77777777" w:rsidR="00014BC9" w:rsidRDefault="00014BC9" w:rsidP="00D60BAD">
      <w:pPr>
        <w:shd w:val="clear" w:color="auto" w:fill="FFFFFF"/>
        <w:spacing w:before="300" w:after="300"/>
        <w:ind w:left="142"/>
        <w:rPr>
          <w:rFonts w:ascii="Arial" w:hAnsi="Arial" w:cs="Arial"/>
          <w:b/>
          <w:u w:val="single"/>
        </w:rPr>
      </w:pPr>
    </w:p>
    <w:p w14:paraId="4530D93D" w14:textId="77777777" w:rsidR="00014BC9" w:rsidRDefault="00014BC9" w:rsidP="00D60BAD">
      <w:pPr>
        <w:shd w:val="clear" w:color="auto" w:fill="FFFFFF"/>
        <w:spacing w:before="300" w:after="300"/>
        <w:ind w:left="142"/>
        <w:rPr>
          <w:rFonts w:ascii="Arial" w:hAnsi="Arial" w:cs="Arial"/>
          <w:b/>
          <w:u w:val="single"/>
        </w:rPr>
      </w:pPr>
    </w:p>
    <w:p w14:paraId="7E0ACAE7" w14:textId="77777777" w:rsidR="00014BC9" w:rsidRPr="003718BE" w:rsidRDefault="00014BC9" w:rsidP="00D60BAD">
      <w:pPr>
        <w:shd w:val="clear" w:color="auto" w:fill="FFFFFF"/>
        <w:spacing w:before="300" w:after="300"/>
        <w:ind w:left="142"/>
        <w:rPr>
          <w:rFonts w:ascii="Arial" w:hAnsi="Arial" w:cs="Arial"/>
          <w:b/>
          <w:u w:val="single"/>
        </w:rPr>
      </w:pPr>
    </w:p>
    <w:p w14:paraId="7F1706A3" w14:textId="77777777" w:rsidR="00D60BAD" w:rsidRPr="003718BE" w:rsidRDefault="00D60BAD" w:rsidP="00D60BAD">
      <w:pPr>
        <w:shd w:val="clear" w:color="auto" w:fill="FFFFFF"/>
        <w:spacing w:before="300" w:after="300"/>
        <w:rPr>
          <w:rFonts w:ascii="Arial" w:hAnsi="Arial" w:cs="Arial"/>
          <w:b/>
          <w:u w:val="single"/>
        </w:rPr>
      </w:pPr>
      <w:r w:rsidRPr="003718BE">
        <w:rPr>
          <w:rFonts w:ascii="Arial" w:hAnsi="Arial" w:cs="Arial"/>
          <w:b/>
          <w:u w:val="single"/>
        </w:rPr>
        <w:lastRenderedPageBreak/>
        <w:t>Specific responsibilities of the Health, Safety and Maintenance Manager</w:t>
      </w:r>
    </w:p>
    <w:p w14:paraId="31668BD5" w14:textId="77777777" w:rsidR="00D60BAD" w:rsidRPr="003718BE" w:rsidRDefault="00D60BAD" w:rsidP="00D60BAD">
      <w:pPr>
        <w:shd w:val="clear" w:color="auto" w:fill="FFFFFF"/>
        <w:spacing w:before="300" w:after="300"/>
        <w:rPr>
          <w:rFonts w:ascii="Arial" w:hAnsi="Arial" w:cs="Arial"/>
        </w:rPr>
      </w:pPr>
      <w:r w:rsidRPr="003718BE">
        <w:rPr>
          <w:rFonts w:ascii="Arial" w:hAnsi="Arial" w:cs="Arial"/>
        </w:rPr>
        <w:t>The Health, Safety and Maintenance Manager is specifically responsible for:</w:t>
      </w:r>
    </w:p>
    <w:p w14:paraId="460F4485" w14:textId="6B0D25DB" w:rsidR="001C65DA" w:rsidRPr="003718BE" w:rsidRDefault="004D7E44" w:rsidP="004D7E44">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Producing comprehensive, monthly Health and Safety reports which include the identification of any incidents or 'near misses' regarding Educational Visits and Trips for discussion and agreement of remedial actions necessary with the </w:t>
      </w:r>
      <w:r w:rsidR="009B7970">
        <w:rPr>
          <w:rFonts w:ascii="Arial" w:hAnsi="Arial" w:cs="Arial"/>
          <w:sz w:val="24"/>
          <w:szCs w:val="24"/>
        </w:rPr>
        <w:t>Executive Headteacher</w:t>
      </w:r>
      <w:r w:rsidRPr="003718BE">
        <w:rPr>
          <w:rFonts w:ascii="Arial" w:hAnsi="Arial" w:cs="Arial"/>
          <w:sz w:val="24"/>
          <w:szCs w:val="24"/>
        </w:rPr>
        <w:t xml:space="preserve"> and Lead Teacher concerned.</w:t>
      </w:r>
    </w:p>
    <w:p w14:paraId="52C4697F" w14:textId="2116CB97" w:rsidR="001C65DA" w:rsidRPr="003718BE" w:rsidRDefault="001C65DA" w:rsidP="001C65DA">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Ensuring that Health and Safety Reports are completed and discussed with the </w:t>
      </w:r>
      <w:r w:rsidR="009B7970">
        <w:rPr>
          <w:rFonts w:ascii="Arial" w:hAnsi="Arial" w:cs="Arial"/>
          <w:sz w:val="24"/>
          <w:szCs w:val="24"/>
        </w:rPr>
        <w:t>Executive Headteacher</w:t>
      </w:r>
      <w:r w:rsidRPr="003718BE">
        <w:rPr>
          <w:rFonts w:ascii="Arial" w:hAnsi="Arial" w:cs="Arial"/>
          <w:sz w:val="24"/>
          <w:szCs w:val="24"/>
        </w:rPr>
        <w:t xml:space="preserve"> and Directors </w:t>
      </w:r>
      <w:proofErr w:type="gramStart"/>
      <w:r w:rsidRPr="003718BE">
        <w:rPr>
          <w:rFonts w:ascii="Arial" w:hAnsi="Arial" w:cs="Arial"/>
          <w:sz w:val="24"/>
          <w:szCs w:val="24"/>
        </w:rPr>
        <w:t>on a monthly basis</w:t>
      </w:r>
      <w:proofErr w:type="gramEnd"/>
      <w:r w:rsidRPr="003718BE">
        <w:rPr>
          <w:rFonts w:ascii="Arial" w:hAnsi="Arial" w:cs="Arial"/>
          <w:sz w:val="24"/>
          <w:szCs w:val="24"/>
        </w:rPr>
        <w:t>.</w:t>
      </w:r>
    </w:p>
    <w:p w14:paraId="54101C68" w14:textId="2D7117AC" w:rsidR="001C65DA" w:rsidRPr="003718BE" w:rsidRDefault="001C65DA" w:rsidP="001C65DA">
      <w:pPr>
        <w:pStyle w:val="ListParagraph"/>
        <w:numPr>
          <w:ilvl w:val="0"/>
          <w:numId w:val="5"/>
        </w:numPr>
        <w:shd w:val="clear" w:color="auto" w:fill="FFFFFF"/>
        <w:spacing w:before="300" w:after="300"/>
        <w:rPr>
          <w:rFonts w:ascii="Arial" w:hAnsi="Arial" w:cs="Arial"/>
          <w:sz w:val="24"/>
          <w:szCs w:val="24"/>
        </w:rPr>
      </w:pPr>
      <w:proofErr w:type="gramStart"/>
      <w:r w:rsidRPr="003718BE">
        <w:rPr>
          <w:rFonts w:ascii="Arial" w:hAnsi="Arial" w:cs="Arial"/>
          <w:sz w:val="24"/>
          <w:szCs w:val="24"/>
        </w:rPr>
        <w:t xml:space="preserve">Ensuring the safety of the students in </w:t>
      </w:r>
      <w:r w:rsidR="001A037D">
        <w:rPr>
          <w:rFonts w:ascii="Arial" w:hAnsi="Arial" w:cs="Arial"/>
          <w:sz w:val="24"/>
          <w:szCs w:val="24"/>
        </w:rPr>
        <w:t>Halliwell Education</w:t>
      </w:r>
      <w:r w:rsidRPr="003718BE">
        <w:rPr>
          <w:rFonts w:ascii="Arial" w:hAnsi="Arial" w:cs="Arial"/>
          <w:sz w:val="24"/>
          <w:szCs w:val="24"/>
        </w:rPr>
        <w:t xml:space="preserve"> whilst on an Educational Visit or </w:t>
      </w:r>
      <w:r w:rsidR="004D7E44" w:rsidRPr="003718BE">
        <w:rPr>
          <w:rFonts w:ascii="Arial" w:hAnsi="Arial" w:cs="Arial"/>
          <w:sz w:val="24"/>
          <w:szCs w:val="24"/>
        </w:rPr>
        <w:t>Trip</w:t>
      </w:r>
      <w:r w:rsidRPr="003718BE">
        <w:rPr>
          <w:rFonts w:ascii="Arial" w:hAnsi="Arial" w:cs="Arial"/>
          <w:sz w:val="24"/>
          <w:szCs w:val="24"/>
        </w:rPr>
        <w:t xml:space="preserve"> at all times</w:t>
      </w:r>
      <w:proofErr w:type="gramEnd"/>
      <w:r w:rsidRPr="003718BE">
        <w:rPr>
          <w:rFonts w:ascii="Arial" w:hAnsi="Arial" w:cs="Arial"/>
          <w:sz w:val="24"/>
          <w:szCs w:val="24"/>
        </w:rPr>
        <w:t xml:space="preserve"> through the checking of plans, proposals and Risk Assessments in advance.</w:t>
      </w:r>
    </w:p>
    <w:p w14:paraId="091E9182" w14:textId="77777777" w:rsidR="001C65DA" w:rsidRPr="003718BE" w:rsidRDefault="001C65DA" w:rsidP="001C65DA">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color w:val="222222"/>
          <w:sz w:val="24"/>
          <w:szCs w:val="24"/>
          <w:shd w:val="clear" w:color="auto" w:fill="FFFFFF"/>
        </w:rPr>
        <w:t xml:space="preserve">Ensuring that all appropriate measures and precautions are made to ensure a safe </w:t>
      </w:r>
      <w:r w:rsidRPr="003718BE">
        <w:rPr>
          <w:rFonts w:ascii="Arial" w:hAnsi="Arial" w:cs="Arial"/>
          <w:sz w:val="24"/>
          <w:szCs w:val="24"/>
        </w:rPr>
        <w:t>Educational Visit or Trip will take place.</w:t>
      </w:r>
    </w:p>
    <w:p w14:paraId="74C0E5E4" w14:textId="7D1F4806" w:rsidR="001C65DA" w:rsidRPr="003718BE" w:rsidRDefault="001C65DA" w:rsidP="001C65DA">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Liaising with the </w:t>
      </w:r>
      <w:r w:rsidR="009B7970">
        <w:rPr>
          <w:rFonts w:ascii="Arial" w:hAnsi="Arial" w:cs="Arial"/>
          <w:color w:val="222222"/>
          <w:sz w:val="24"/>
          <w:szCs w:val="24"/>
          <w:shd w:val="clear" w:color="auto" w:fill="FFFFFF"/>
        </w:rPr>
        <w:t>Executive Headteacher</w:t>
      </w:r>
      <w:r w:rsidR="004D7E44" w:rsidRPr="003718BE">
        <w:rPr>
          <w:rFonts w:ascii="Arial" w:hAnsi="Arial" w:cs="Arial"/>
          <w:color w:val="222222"/>
          <w:sz w:val="24"/>
          <w:szCs w:val="24"/>
          <w:shd w:val="clear" w:color="auto" w:fill="FFFFFF"/>
        </w:rPr>
        <w:t xml:space="preserve"> </w:t>
      </w:r>
      <w:r w:rsidRPr="003718BE">
        <w:rPr>
          <w:rFonts w:ascii="Arial" w:hAnsi="Arial" w:cs="Arial"/>
          <w:color w:val="222222"/>
          <w:sz w:val="24"/>
          <w:szCs w:val="24"/>
          <w:shd w:val="clear" w:color="auto" w:fill="FFFFFF"/>
        </w:rPr>
        <w:t xml:space="preserve">and Lead Teachers </w:t>
      </w:r>
      <w:r w:rsidRPr="003718BE">
        <w:rPr>
          <w:rFonts w:ascii="Arial" w:hAnsi="Arial" w:cs="Arial"/>
          <w:sz w:val="24"/>
          <w:szCs w:val="24"/>
        </w:rPr>
        <w:t>throughout the year to discuss processes, make changes and improvements wherever appropriate and ultimately lead to the highest standards of safety when an Educational Visit or Trip takes place.</w:t>
      </w:r>
    </w:p>
    <w:p w14:paraId="2740487A" w14:textId="77777777" w:rsidR="00D20024" w:rsidRDefault="00D20024" w:rsidP="00D60BAD">
      <w:pPr>
        <w:shd w:val="clear" w:color="auto" w:fill="FFFFFF"/>
        <w:spacing w:before="300" w:after="300"/>
        <w:ind w:left="142"/>
        <w:rPr>
          <w:rFonts w:ascii="Arial" w:hAnsi="Arial" w:cs="Arial"/>
          <w:b/>
          <w:u w:val="single"/>
        </w:rPr>
      </w:pPr>
    </w:p>
    <w:p w14:paraId="6829327B" w14:textId="77777777" w:rsidR="00014BC9" w:rsidRDefault="00014BC9" w:rsidP="00D60BAD">
      <w:pPr>
        <w:shd w:val="clear" w:color="auto" w:fill="FFFFFF"/>
        <w:spacing w:before="300" w:after="300"/>
        <w:ind w:left="142"/>
        <w:rPr>
          <w:rFonts w:ascii="Arial" w:hAnsi="Arial" w:cs="Arial"/>
          <w:b/>
          <w:u w:val="single"/>
        </w:rPr>
      </w:pPr>
    </w:p>
    <w:p w14:paraId="0F828170" w14:textId="77777777" w:rsidR="00014BC9" w:rsidRDefault="00014BC9" w:rsidP="00D60BAD">
      <w:pPr>
        <w:shd w:val="clear" w:color="auto" w:fill="FFFFFF"/>
        <w:spacing w:before="300" w:after="300"/>
        <w:ind w:left="142"/>
        <w:rPr>
          <w:rFonts w:ascii="Arial" w:hAnsi="Arial" w:cs="Arial"/>
          <w:b/>
          <w:u w:val="single"/>
        </w:rPr>
      </w:pPr>
    </w:p>
    <w:p w14:paraId="1CAC569E" w14:textId="77777777" w:rsidR="00014BC9" w:rsidRDefault="00014BC9" w:rsidP="00D60BAD">
      <w:pPr>
        <w:shd w:val="clear" w:color="auto" w:fill="FFFFFF"/>
        <w:spacing w:before="300" w:after="300"/>
        <w:ind w:left="142"/>
        <w:rPr>
          <w:rFonts w:ascii="Arial" w:hAnsi="Arial" w:cs="Arial"/>
          <w:b/>
          <w:u w:val="single"/>
        </w:rPr>
      </w:pPr>
    </w:p>
    <w:p w14:paraId="1A83B654" w14:textId="77777777" w:rsidR="00014BC9" w:rsidRDefault="00014BC9" w:rsidP="00D60BAD">
      <w:pPr>
        <w:shd w:val="clear" w:color="auto" w:fill="FFFFFF"/>
        <w:spacing w:before="300" w:after="300"/>
        <w:ind w:left="142"/>
        <w:rPr>
          <w:rFonts w:ascii="Arial" w:hAnsi="Arial" w:cs="Arial"/>
          <w:b/>
          <w:u w:val="single"/>
        </w:rPr>
      </w:pPr>
    </w:p>
    <w:p w14:paraId="49F68091" w14:textId="77777777" w:rsidR="00014BC9" w:rsidRDefault="00014BC9" w:rsidP="00D60BAD">
      <w:pPr>
        <w:shd w:val="clear" w:color="auto" w:fill="FFFFFF"/>
        <w:spacing w:before="300" w:after="300"/>
        <w:ind w:left="142"/>
        <w:rPr>
          <w:rFonts w:ascii="Arial" w:hAnsi="Arial" w:cs="Arial"/>
          <w:b/>
          <w:u w:val="single"/>
        </w:rPr>
      </w:pPr>
    </w:p>
    <w:p w14:paraId="10AF2288" w14:textId="77777777" w:rsidR="00014BC9" w:rsidRDefault="00014BC9" w:rsidP="00D60BAD">
      <w:pPr>
        <w:shd w:val="clear" w:color="auto" w:fill="FFFFFF"/>
        <w:spacing w:before="300" w:after="300"/>
        <w:ind w:left="142"/>
        <w:rPr>
          <w:rFonts w:ascii="Arial" w:hAnsi="Arial" w:cs="Arial"/>
          <w:b/>
          <w:u w:val="single"/>
        </w:rPr>
      </w:pPr>
    </w:p>
    <w:p w14:paraId="29CC6571" w14:textId="77777777" w:rsidR="00014BC9" w:rsidRDefault="00014BC9" w:rsidP="00D60BAD">
      <w:pPr>
        <w:shd w:val="clear" w:color="auto" w:fill="FFFFFF"/>
        <w:spacing w:before="300" w:after="300"/>
        <w:ind w:left="142"/>
        <w:rPr>
          <w:rFonts w:ascii="Arial" w:hAnsi="Arial" w:cs="Arial"/>
          <w:b/>
          <w:u w:val="single"/>
        </w:rPr>
      </w:pPr>
    </w:p>
    <w:p w14:paraId="215C7612" w14:textId="77777777" w:rsidR="00014BC9" w:rsidRDefault="00014BC9" w:rsidP="00D60BAD">
      <w:pPr>
        <w:shd w:val="clear" w:color="auto" w:fill="FFFFFF"/>
        <w:spacing w:before="300" w:after="300"/>
        <w:ind w:left="142"/>
        <w:rPr>
          <w:rFonts w:ascii="Arial" w:hAnsi="Arial" w:cs="Arial"/>
          <w:b/>
          <w:u w:val="single"/>
        </w:rPr>
      </w:pPr>
    </w:p>
    <w:p w14:paraId="732A5818" w14:textId="77777777" w:rsidR="00014BC9" w:rsidRDefault="00014BC9" w:rsidP="00D60BAD">
      <w:pPr>
        <w:shd w:val="clear" w:color="auto" w:fill="FFFFFF"/>
        <w:spacing w:before="300" w:after="300"/>
        <w:ind w:left="142"/>
        <w:rPr>
          <w:rFonts w:ascii="Arial" w:hAnsi="Arial" w:cs="Arial"/>
          <w:b/>
          <w:u w:val="single"/>
        </w:rPr>
      </w:pPr>
    </w:p>
    <w:p w14:paraId="3A827C77" w14:textId="77777777" w:rsidR="00014BC9" w:rsidRDefault="00014BC9" w:rsidP="00D60BAD">
      <w:pPr>
        <w:shd w:val="clear" w:color="auto" w:fill="FFFFFF"/>
        <w:spacing w:before="300" w:after="300"/>
        <w:ind w:left="142"/>
        <w:rPr>
          <w:rFonts w:ascii="Arial" w:hAnsi="Arial" w:cs="Arial"/>
          <w:b/>
          <w:u w:val="single"/>
        </w:rPr>
      </w:pPr>
    </w:p>
    <w:p w14:paraId="3AEDC2DD" w14:textId="77777777" w:rsidR="00014BC9" w:rsidRPr="003718BE" w:rsidRDefault="00014BC9" w:rsidP="00D60BAD">
      <w:pPr>
        <w:shd w:val="clear" w:color="auto" w:fill="FFFFFF"/>
        <w:spacing w:before="300" w:after="300"/>
        <w:ind w:left="142"/>
        <w:rPr>
          <w:rFonts w:ascii="Arial" w:hAnsi="Arial" w:cs="Arial"/>
          <w:b/>
          <w:u w:val="single"/>
        </w:rPr>
      </w:pPr>
    </w:p>
    <w:p w14:paraId="4E5965C3" w14:textId="77777777" w:rsidR="00D60BAD" w:rsidRPr="003718BE" w:rsidRDefault="00D60BAD" w:rsidP="00D60BAD">
      <w:pPr>
        <w:shd w:val="clear" w:color="auto" w:fill="FFFFFF"/>
        <w:spacing w:before="300" w:after="300"/>
        <w:ind w:left="142"/>
        <w:rPr>
          <w:rFonts w:ascii="Arial" w:hAnsi="Arial" w:cs="Arial"/>
          <w:b/>
          <w:u w:val="single"/>
        </w:rPr>
      </w:pPr>
      <w:r w:rsidRPr="003718BE">
        <w:rPr>
          <w:rFonts w:ascii="Arial" w:hAnsi="Arial" w:cs="Arial"/>
          <w:b/>
          <w:u w:val="single"/>
        </w:rPr>
        <w:lastRenderedPageBreak/>
        <w:t>Specific responsibilities of the Lead Teacher</w:t>
      </w:r>
    </w:p>
    <w:p w14:paraId="56A1BCA2" w14:textId="77777777" w:rsidR="004D7E44" w:rsidRPr="003718BE" w:rsidRDefault="00D60BAD" w:rsidP="001F7F2D">
      <w:pPr>
        <w:shd w:val="clear" w:color="auto" w:fill="FFFFFF"/>
        <w:spacing w:before="300" w:after="300"/>
        <w:ind w:left="142"/>
        <w:rPr>
          <w:rFonts w:ascii="Arial" w:hAnsi="Arial" w:cs="Arial"/>
        </w:rPr>
      </w:pPr>
      <w:r w:rsidRPr="003718BE">
        <w:rPr>
          <w:rFonts w:ascii="Arial" w:hAnsi="Arial" w:cs="Arial"/>
        </w:rPr>
        <w:t>The Lead Teacher is specifically responsible for:</w:t>
      </w:r>
    </w:p>
    <w:p w14:paraId="15CE880B" w14:textId="0E0662A4" w:rsidR="004D7E44" w:rsidRPr="003718BE" w:rsidRDefault="004D7E44" w:rsidP="004D7E44">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Ensuring that all required documentation for Educational Visits and Trips</w:t>
      </w:r>
      <w:r w:rsidR="001F7F2D" w:rsidRPr="003718BE">
        <w:rPr>
          <w:rFonts w:ascii="Arial" w:hAnsi="Arial" w:cs="Arial"/>
          <w:sz w:val="24"/>
          <w:szCs w:val="24"/>
        </w:rPr>
        <w:t xml:space="preserve"> including Risk Assessments</w:t>
      </w:r>
      <w:r w:rsidRPr="003718BE">
        <w:rPr>
          <w:rFonts w:ascii="Arial" w:hAnsi="Arial" w:cs="Arial"/>
          <w:sz w:val="24"/>
          <w:szCs w:val="24"/>
        </w:rPr>
        <w:t xml:space="preserve"> are completed and sent to the </w:t>
      </w:r>
      <w:r w:rsidR="009B7970">
        <w:rPr>
          <w:rFonts w:ascii="Arial" w:hAnsi="Arial" w:cs="Arial"/>
          <w:sz w:val="24"/>
          <w:szCs w:val="24"/>
        </w:rPr>
        <w:t>Executive Headteacher</w:t>
      </w:r>
      <w:r w:rsidRPr="003718BE">
        <w:rPr>
          <w:rFonts w:ascii="Arial" w:hAnsi="Arial" w:cs="Arial"/>
          <w:sz w:val="24"/>
          <w:szCs w:val="24"/>
        </w:rPr>
        <w:t xml:space="preserve"> for approval</w:t>
      </w:r>
      <w:r w:rsidR="001F7F2D" w:rsidRPr="003718BE">
        <w:rPr>
          <w:rFonts w:ascii="Arial" w:hAnsi="Arial" w:cs="Arial"/>
          <w:sz w:val="24"/>
          <w:szCs w:val="24"/>
        </w:rPr>
        <w:t>.</w:t>
      </w:r>
    </w:p>
    <w:p w14:paraId="2F45C4C5" w14:textId="790550F7" w:rsidR="004D7E44" w:rsidRPr="003718BE" w:rsidRDefault="004D7E44" w:rsidP="004D7E44">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Ensuring that Health and Safety Reports (which include information on Educational Visits and Trips) are </w:t>
      </w:r>
      <w:r w:rsidR="001F7F2D" w:rsidRPr="003718BE">
        <w:rPr>
          <w:rFonts w:ascii="Arial" w:hAnsi="Arial" w:cs="Arial"/>
          <w:sz w:val="24"/>
          <w:szCs w:val="24"/>
        </w:rPr>
        <w:t xml:space="preserve">discussed with </w:t>
      </w:r>
      <w:r w:rsidRPr="003718BE">
        <w:rPr>
          <w:rFonts w:ascii="Arial" w:hAnsi="Arial" w:cs="Arial"/>
          <w:sz w:val="24"/>
          <w:szCs w:val="24"/>
        </w:rPr>
        <w:t xml:space="preserve">the Health, Safety and Maintenance Manager and with </w:t>
      </w:r>
      <w:r w:rsidR="001F7F2D" w:rsidRPr="003718BE">
        <w:rPr>
          <w:rFonts w:ascii="Arial" w:hAnsi="Arial" w:cs="Arial"/>
          <w:sz w:val="24"/>
          <w:szCs w:val="24"/>
        </w:rPr>
        <w:t xml:space="preserve">the </w:t>
      </w:r>
      <w:r w:rsidR="009B7970">
        <w:rPr>
          <w:rFonts w:ascii="Arial" w:hAnsi="Arial" w:cs="Arial"/>
          <w:sz w:val="24"/>
          <w:szCs w:val="24"/>
        </w:rPr>
        <w:t>Executive Headteacher</w:t>
      </w:r>
      <w:r w:rsidRPr="003718BE">
        <w:rPr>
          <w:rFonts w:ascii="Arial" w:hAnsi="Arial" w:cs="Arial"/>
          <w:sz w:val="24"/>
          <w:szCs w:val="24"/>
        </w:rPr>
        <w:t xml:space="preserve"> </w:t>
      </w:r>
      <w:proofErr w:type="gramStart"/>
      <w:r w:rsidRPr="003718BE">
        <w:rPr>
          <w:rFonts w:ascii="Arial" w:hAnsi="Arial" w:cs="Arial"/>
          <w:sz w:val="24"/>
          <w:szCs w:val="24"/>
        </w:rPr>
        <w:t>on a monthly basis</w:t>
      </w:r>
      <w:proofErr w:type="gramEnd"/>
      <w:r w:rsidRPr="003718BE">
        <w:rPr>
          <w:rFonts w:ascii="Arial" w:hAnsi="Arial" w:cs="Arial"/>
          <w:sz w:val="24"/>
          <w:szCs w:val="24"/>
        </w:rPr>
        <w:t>.</w:t>
      </w:r>
    </w:p>
    <w:p w14:paraId="229A8AF1" w14:textId="08991179" w:rsidR="004D7E44" w:rsidRPr="003718BE" w:rsidRDefault="004D7E44" w:rsidP="004D7E44">
      <w:pPr>
        <w:pStyle w:val="ListParagraph"/>
        <w:numPr>
          <w:ilvl w:val="0"/>
          <w:numId w:val="5"/>
        </w:numPr>
        <w:shd w:val="clear" w:color="auto" w:fill="FFFFFF"/>
        <w:spacing w:before="300" w:after="300"/>
        <w:rPr>
          <w:rFonts w:ascii="Arial" w:hAnsi="Arial" w:cs="Arial"/>
          <w:sz w:val="24"/>
          <w:szCs w:val="24"/>
        </w:rPr>
      </w:pPr>
      <w:proofErr w:type="gramStart"/>
      <w:r w:rsidRPr="003718BE">
        <w:rPr>
          <w:rFonts w:ascii="Arial" w:hAnsi="Arial" w:cs="Arial"/>
          <w:sz w:val="24"/>
          <w:szCs w:val="24"/>
        </w:rPr>
        <w:t xml:space="preserve">Ensuring the safety of the students in </w:t>
      </w:r>
      <w:r w:rsidR="001A037D">
        <w:rPr>
          <w:rFonts w:ascii="Arial" w:hAnsi="Arial" w:cs="Arial"/>
          <w:sz w:val="24"/>
          <w:szCs w:val="24"/>
        </w:rPr>
        <w:t>Halliwell Education</w:t>
      </w:r>
      <w:r w:rsidRPr="003718BE">
        <w:rPr>
          <w:rFonts w:ascii="Arial" w:hAnsi="Arial" w:cs="Arial"/>
          <w:sz w:val="24"/>
          <w:szCs w:val="24"/>
        </w:rPr>
        <w:t xml:space="preserve"> whilst on an Educational Visit or Trips at all times</w:t>
      </w:r>
      <w:proofErr w:type="gramEnd"/>
      <w:r w:rsidRPr="003718BE">
        <w:rPr>
          <w:rFonts w:ascii="Arial" w:hAnsi="Arial" w:cs="Arial"/>
          <w:sz w:val="24"/>
          <w:szCs w:val="24"/>
        </w:rPr>
        <w:t xml:space="preserve"> through the </w:t>
      </w:r>
      <w:r w:rsidR="001F7F2D" w:rsidRPr="003718BE">
        <w:rPr>
          <w:rFonts w:ascii="Arial" w:hAnsi="Arial" w:cs="Arial"/>
          <w:sz w:val="24"/>
          <w:szCs w:val="24"/>
        </w:rPr>
        <w:t>production</w:t>
      </w:r>
      <w:r w:rsidRPr="003718BE">
        <w:rPr>
          <w:rFonts w:ascii="Arial" w:hAnsi="Arial" w:cs="Arial"/>
          <w:sz w:val="24"/>
          <w:szCs w:val="24"/>
        </w:rPr>
        <w:t xml:space="preserve"> of plans, proposals and Risk Assessments in advance</w:t>
      </w:r>
      <w:r w:rsidR="001F7F2D" w:rsidRPr="003718BE">
        <w:rPr>
          <w:rFonts w:ascii="Arial" w:hAnsi="Arial" w:cs="Arial"/>
          <w:sz w:val="24"/>
          <w:szCs w:val="24"/>
        </w:rPr>
        <w:t xml:space="preserve"> for further consideration by the </w:t>
      </w:r>
      <w:r w:rsidR="009B7970">
        <w:rPr>
          <w:rFonts w:ascii="Arial" w:hAnsi="Arial" w:cs="Arial"/>
          <w:sz w:val="24"/>
          <w:szCs w:val="24"/>
        </w:rPr>
        <w:t>Executive Headteacher</w:t>
      </w:r>
      <w:r w:rsidR="001F7F2D" w:rsidRPr="003718BE">
        <w:rPr>
          <w:rFonts w:ascii="Arial" w:hAnsi="Arial" w:cs="Arial"/>
          <w:sz w:val="24"/>
          <w:szCs w:val="24"/>
        </w:rPr>
        <w:t xml:space="preserve"> and the Health, Safety and Maintenance Manager</w:t>
      </w:r>
      <w:r w:rsidRPr="003718BE">
        <w:rPr>
          <w:rFonts w:ascii="Arial" w:hAnsi="Arial" w:cs="Arial"/>
          <w:sz w:val="24"/>
          <w:szCs w:val="24"/>
        </w:rPr>
        <w:t>.</w:t>
      </w:r>
    </w:p>
    <w:p w14:paraId="1DD0FD12" w14:textId="77777777" w:rsidR="004D7E44" w:rsidRPr="003718BE" w:rsidRDefault="004D7E44" w:rsidP="004D7E44">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color w:val="222222"/>
          <w:sz w:val="24"/>
          <w:szCs w:val="24"/>
          <w:shd w:val="clear" w:color="auto" w:fill="FFFFFF"/>
        </w:rPr>
        <w:t xml:space="preserve">Ensuring that all appropriate measures and precautions are made to ensure a safe </w:t>
      </w:r>
      <w:r w:rsidRPr="003718BE">
        <w:rPr>
          <w:rFonts w:ascii="Arial" w:hAnsi="Arial" w:cs="Arial"/>
          <w:sz w:val="24"/>
          <w:szCs w:val="24"/>
        </w:rPr>
        <w:t>Educational Visit or Trip will take place.</w:t>
      </w:r>
    </w:p>
    <w:p w14:paraId="758953E2" w14:textId="5C001B9D" w:rsidR="00D60BAD" w:rsidRPr="003718BE" w:rsidRDefault="004D7E44" w:rsidP="00D60BAD">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Liaising with the </w:t>
      </w:r>
      <w:r w:rsidRPr="003718BE">
        <w:rPr>
          <w:rFonts w:ascii="Arial" w:hAnsi="Arial" w:cs="Arial"/>
          <w:color w:val="222222"/>
          <w:sz w:val="24"/>
          <w:szCs w:val="24"/>
          <w:shd w:val="clear" w:color="auto" w:fill="FFFFFF"/>
        </w:rPr>
        <w:t xml:space="preserve">Health, Safety and Maintenance Manager and </w:t>
      </w:r>
      <w:r w:rsidR="009B7970">
        <w:rPr>
          <w:rFonts w:ascii="Arial" w:hAnsi="Arial" w:cs="Arial"/>
          <w:color w:val="222222"/>
          <w:sz w:val="24"/>
          <w:szCs w:val="24"/>
          <w:shd w:val="clear" w:color="auto" w:fill="FFFFFF"/>
        </w:rPr>
        <w:t>Executive Headteacher</w:t>
      </w:r>
      <w:r w:rsidRPr="003718BE">
        <w:rPr>
          <w:rFonts w:ascii="Arial" w:hAnsi="Arial" w:cs="Arial"/>
          <w:color w:val="222222"/>
          <w:sz w:val="24"/>
          <w:szCs w:val="24"/>
          <w:shd w:val="clear" w:color="auto" w:fill="FFFFFF"/>
        </w:rPr>
        <w:t xml:space="preserve"> </w:t>
      </w:r>
      <w:r w:rsidRPr="003718BE">
        <w:rPr>
          <w:rFonts w:ascii="Arial" w:hAnsi="Arial" w:cs="Arial"/>
          <w:sz w:val="24"/>
          <w:szCs w:val="24"/>
        </w:rPr>
        <w:t>throughout the year to discuss processes, make changes and improvements wherever appropriate and ultimately lead to the highest standards of safety when an Educational Visit or Trip takes place</w:t>
      </w:r>
      <w:r w:rsidR="001F7F2D" w:rsidRPr="003718BE">
        <w:rPr>
          <w:rFonts w:ascii="Arial" w:hAnsi="Arial" w:cs="Arial"/>
          <w:sz w:val="24"/>
          <w:szCs w:val="24"/>
        </w:rPr>
        <w:t>.</w:t>
      </w:r>
    </w:p>
    <w:p w14:paraId="3063F5B8" w14:textId="77777777" w:rsidR="001F7F2D" w:rsidRDefault="001F7F2D" w:rsidP="001F7F2D">
      <w:pPr>
        <w:pStyle w:val="ListParagraph"/>
        <w:shd w:val="clear" w:color="auto" w:fill="FFFFFF"/>
        <w:spacing w:before="300" w:after="300"/>
        <w:ind w:left="502"/>
        <w:rPr>
          <w:rFonts w:ascii="Arial" w:hAnsi="Arial" w:cs="Arial"/>
          <w:sz w:val="24"/>
          <w:szCs w:val="24"/>
        </w:rPr>
      </w:pPr>
    </w:p>
    <w:p w14:paraId="05D66DFD" w14:textId="77777777" w:rsidR="003718BE" w:rsidRDefault="003718BE" w:rsidP="001F7F2D">
      <w:pPr>
        <w:pStyle w:val="ListParagraph"/>
        <w:shd w:val="clear" w:color="auto" w:fill="FFFFFF"/>
        <w:spacing w:before="300" w:after="300"/>
        <w:ind w:left="502"/>
        <w:rPr>
          <w:rFonts w:ascii="Arial" w:hAnsi="Arial" w:cs="Arial"/>
          <w:sz w:val="24"/>
          <w:szCs w:val="24"/>
        </w:rPr>
      </w:pPr>
    </w:p>
    <w:p w14:paraId="0E4623BB" w14:textId="77777777" w:rsidR="003718BE" w:rsidRDefault="003718BE" w:rsidP="001F7F2D">
      <w:pPr>
        <w:pStyle w:val="ListParagraph"/>
        <w:shd w:val="clear" w:color="auto" w:fill="FFFFFF"/>
        <w:spacing w:before="300" w:after="300"/>
        <w:ind w:left="502"/>
        <w:rPr>
          <w:rFonts w:ascii="Arial" w:hAnsi="Arial" w:cs="Arial"/>
          <w:sz w:val="24"/>
          <w:szCs w:val="24"/>
        </w:rPr>
      </w:pPr>
    </w:p>
    <w:p w14:paraId="33D585D7" w14:textId="77777777" w:rsidR="003718BE" w:rsidRDefault="003718BE" w:rsidP="001F7F2D">
      <w:pPr>
        <w:pStyle w:val="ListParagraph"/>
        <w:shd w:val="clear" w:color="auto" w:fill="FFFFFF"/>
        <w:spacing w:before="300" w:after="300"/>
        <w:ind w:left="502"/>
        <w:rPr>
          <w:rFonts w:ascii="Arial" w:hAnsi="Arial" w:cs="Arial"/>
          <w:sz w:val="24"/>
          <w:szCs w:val="24"/>
        </w:rPr>
      </w:pPr>
    </w:p>
    <w:p w14:paraId="217C58D5" w14:textId="77777777" w:rsidR="003718BE" w:rsidRDefault="003718BE" w:rsidP="001F7F2D">
      <w:pPr>
        <w:pStyle w:val="ListParagraph"/>
        <w:shd w:val="clear" w:color="auto" w:fill="FFFFFF"/>
        <w:spacing w:before="300" w:after="300"/>
        <w:ind w:left="502"/>
        <w:rPr>
          <w:rFonts w:ascii="Arial" w:hAnsi="Arial" w:cs="Arial"/>
          <w:sz w:val="24"/>
          <w:szCs w:val="24"/>
        </w:rPr>
      </w:pPr>
    </w:p>
    <w:p w14:paraId="3A68A10C" w14:textId="77777777" w:rsidR="003718BE" w:rsidRDefault="003718BE" w:rsidP="001F7F2D">
      <w:pPr>
        <w:pStyle w:val="ListParagraph"/>
        <w:shd w:val="clear" w:color="auto" w:fill="FFFFFF"/>
        <w:spacing w:before="300" w:after="300"/>
        <w:ind w:left="502"/>
        <w:rPr>
          <w:rFonts w:ascii="Arial" w:hAnsi="Arial" w:cs="Arial"/>
          <w:sz w:val="24"/>
          <w:szCs w:val="24"/>
        </w:rPr>
      </w:pPr>
    </w:p>
    <w:p w14:paraId="5AF70FA4" w14:textId="77777777" w:rsidR="003718BE" w:rsidRDefault="003718BE" w:rsidP="001F7F2D">
      <w:pPr>
        <w:pStyle w:val="ListParagraph"/>
        <w:shd w:val="clear" w:color="auto" w:fill="FFFFFF"/>
        <w:spacing w:before="300" w:after="300"/>
        <w:ind w:left="502"/>
        <w:rPr>
          <w:rFonts w:ascii="Arial" w:hAnsi="Arial" w:cs="Arial"/>
          <w:sz w:val="24"/>
          <w:szCs w:val="24"/>
        </w:rPr>
      </w:pPr>
    </w:p>
    <w:p w14:paraId="531FEEF4" w14:textId="77777777" w:rsidR="003718BE" w:rsidRDefault="003718BE" w:rsidP="001F7F2D">
      <w:pPr>
        <w:pStyle w:val="ListParagraph"/>
        <w:shd w:val="clear" w:color="auto" w:fill="FFFFFF"/>
        <w:spacing w:before="300" w:after="300"/>
        <w:ind w:left="502"/>
        <w:rPr>
          <w:rFonts w:ascii="Arial" w:hAnsi="Arial" w:cs="Arial"/>
          <w:sz w:val="24"/>
          <w:szCs w:val="24"/>
        </w:rPr>
      </w:pPr>
    </w:p>
    <w:p w14:paraId="0B1EE175" w14:textId="77777777" w:rsidR="003718BE" w:rsidRDefault="003718BE" w:rsidP="001F7F2D">
      <w:pPr>
        <w:pStyle w:val="ListParagraph"/>
        <w:shd w:val="clear" w:color="auto" w:fill="FFFFFF"/>
        <w:spacing w:before="300" w:after="300"/>
        <w:ind w:left="502"/>
        <w:rPr>
          <w:rFonts w:ascii="Arial" w:hAnsi="Arial" w:cs="Arial"/>
          <w:sz w:val="24"/>
          <w:szCs w:val="24"/>
        </w:rPr>
      </w:pPr>
    </w:p>
    <w:p w14:paraId="3ABBFEAD" w14:textId="77777777" w:rsidR="003718BE" w:rsidRDefault="003718BE" w:rsidP="001F7F2D">
      <w:pPr>
        <w:pStyle w:val="ListParagraph"/>
        <w:shd w:val="clear" w:color="auto" w:fill="FFFFFF"/>
        <w:spacing w:before="300" w:after="300"/>
        <w:ind w:left="502"/>
        <w:rPr>
          <w:rFonts w:ascii="Arial" w:hAnsi="Arial" w:cs="Arial"/>
          <w:sz w:val="24"/>
          <w:szCs w:val="24"/>
        </w:rPr>
      </w:pPr>
    </w:p>
    <w:p w14:paraId="5925FD07" w14:textId="77777777" w:rsidR="003718BE" w:rsidRDefault="003718BE" w:rsidP="001F7F2D">
      <w:pPr>
        <w:pStyle w:val="ListParagraph"/>
        <w:shd w:val="clear" w:color="auto" w:fill="FFFFFF"/>
        <w:spacing w:before="300" w:after="300"/>
        <w:ind w:left="502"/>
        <w:rPr>
          <w:rFonts w:ascii="Arial" w:hAnsi="Arial" w:cs="Arial"/>
          <w:sz w:val="24"/>
          <w:szCs w:val="24"/>
        </w:rPr>
      </w:pPr>
    </w:p>
    <w:p w14:paraId="2168C8A4" w14:textId="77777777" w:rsidR="003718BE" w:rsidRDefault="003718BE" w:rsidP="001F7F2D">
      <w:pPr>
        <w:pStyle w:val="ListParagraph"/>
        <w:shd w:val="clear" w:color="auto" w:fill="FFFFFF"/>
        <w:spacing w:before="300" w:after="300"/>
        <w:ind w:left="502"/>
        <w:rPr>
          <w:rFonts w:ascii="Arial" w:hAnsi="Arial" w:cs="Arial"/>
          <w:sz w:val="24"/>
          <w:szCs w:val="24"/>
        </w:rPr>
      </w:pPr>
    </w:p>
    <w:p w14:paraId="4BE5FFEA" w14:textId="77777777" w:rsidR="003718BE" w:rsidRDefault="003718BE" w:rsidP="001F7F2D">
      <w:pPr>
        <w:pStyle w:val="ListParagraph"/>
        <w:shd w:val="clear" w:color="auto" w:fill="FFFFFF"/>
        <w:spacing w:before="300" w:after="300"/>
        <w:ind w:left="502"/>
        <w:rPr>
          <w:rFonts w:ascii="Arial" w:hAnsi="Arial" w:cs="Arial"/>
          <w:sz w:val="24"/>
          <w:szCs w:val="24"/>
        </w:rPr>
      </w:pPr>
    </w:p>
    <w:p w14:paraId="519780A9" w14:textId="77777777" w:rsidR="003718BE" w:rsidRDefault="003718BE" w:rsidP="001F7F2D">
      <w:pPr>
        <w:pStyle w:val="ListParagraph"/>
        <w:shd w:val="clear" w:color="auto" w:fill="FFFFFF"/>
        <w:spacing w:before="300" w:after="300"/>
        <w:ind w:left="502"/>
        <w:rPr>
          <w:rFonts w:ascii="Arial" w:hAnsi="Arial" w:cs="Arial"/>
          <w:sz w:val="24"/>
          <w:szCs w:val="24"/>
        </w:rPr>
      </w:pPr>
    </w:p>
    <w:p w14:paraId="3C2FA644" w14:textId="77777777" w:rsidR="003718BE" w:rsidRDefault="003718BE" w:rsidP="001F7F2D">
      <w:pPr>
        <w:pStyle w:val="ListParagraph"/>
        <w:shd w:val="clear" w:color="auto" w:fill="FFFFFF"/>
        <w:spacing w:before="300" w:after="300"/>
        <w:ind w:left="502"/>
        <w:rPr>
          <w:rFonts w:ascii="Arial" w:hAnsi="Arial" w:cs="Arial"/>
          <w:sz w:val="24"/>
          <w:szCs w:val="24"/>
        </w:rPr>
      </w:pPr>
    </w:p>
    <w:p w14:paraId="0B0A5480" w14:textId="77777777" w:rsidR="003718BE" w:rsidRDefault="003718BE" w:rsidP="001F7F2D">
      <w:pPr>
        <w:pStyle w:val="ListParagraph"/>
        <w:shd w:val="clear" w:color="auto" w:fill="FFFFFF"/>
        <w:spacing w:before="300" w:after="300"/>
        <w:ind w:left="502"/>
        <w:rPr>
          <w:rFonts w:ascii="Arial" w:hAnsi="Arial" w:cs="Arial"/>
          <w:sz w:val="24"/>
          <w:szCs w:val="24"/>
        </w:rPr>
      </w:pPr>
    </w:p>
    <w:p w14:paraId="26586527" w14:textId="77777777" w:rsidR="003718BE" w:rsidRDefault="003718BE" w:rsidP="001F7F2D">
      <w:pPr>
        <w:pStyle w:val="ListParagraph"/>
        <w:shd w:val="clear" w:color="auto" w:fill="FFFFFF"/>
        <w:spacing w:before="300" w:after="300"/>
        <w:ind w:left="502"/>
        <w:rPr>
          <w:rFonts w:ascii="Arial" w:hAnsi="Arial" w:cs="Arial"/>
          <w:sz w:val="24"/>
          <w:szCs w:val="24"/>
        </w:rPr>
      </w:pPr>
    </w:p>
    <w:p w14:paraId="282D5AEB" w14:textId="77777777" w:rsidR="003718BE" w:rsidRDefault="003718BE" w:rsidP="001F7F2D">
      <w:pPr>
        <w:pStyle w:val="ListParagraph"/>
        <w:shd w:val="clear" w:color="auto" w:fill="FFFFFF"/>
        <w:spacing w:before="300" w:after="300"/>
        <w:ind w:left="502"/>
        <w:rPr>
          <w:rFonts w:ascii="Arial" w:hAnsi="Arial" w:cs="Arial"/>
          <w:sz w:val="24"/>
          <w:szCs w:val="24"/>
        </w:rPr>
      </w:pPr>
    </w:p>
    <w:p w14:paraId="6F05A35D" w14:textId="77777777" w:rsidR="00014BC9" w:rsidRDefault="00014BC9" w:rsidP="001F7F2D">
      <w:pPr>
        <w:pStyle w:val="ListParagraph"/>
        <w:shd w:val="clear" w:color="auto" w:fill="FFFFFF"/>
        <w:spacing w:before="300" w:after="300"/>
        <w:ind w:left="502"/>
        <w:rPr>
          <w:rFonts w:ascii="Arial" w:hAnsi="Arial" w:cs="Arial"/>
          <w:sz w:val="24"/>
          <w:szCs w:val="24"/>
        </w:rPr>
      </w:pPr>
    </w:p>
    <w:p w14:paraId="46591741" w14:textId="77777777" w:rsidR="003718BE" w:rsidRPr="003718BE" w:rsidRDefault="003718BE" w:rsidP="001F7F2D">
      <w:pPr>
        <w:pStyle w:val="ListParagraph"/>
        <w:shd w:val="clear" w:color="auto" w:fill="FFFFFF"/>
        <w:spacing w:before="300" w:after="300"/>
        <w:ind w:left="502"/>
        <w:rPr>
          <w:rFonts w:ascii="Arial" w:hAnsi="Arial" w:cs="Arial"/>
          <w:sz w:val="24"/>
          <w:szCs w:val="24"/>
        </w:rPr>
      </w:pPr>
    </w:p>
    <w:p w14:paraId="62DDE4D0" w14:textId="77777777" w:rsidR="00D60BAD" w:rsidRPr="003718BE" w:rsidRDefault="00D60BAD" w:rsidP="00D60BAD">
      <w:pPr>
        <w:shd w:val="clear" w:color="auto" w:fill="FFFFFF"/>
        <w:spacing w:before="300" w:after="300"/>
        <w:rPr>
          <w:rFonts w:ascii="Arial" w:hAnsi="Arial" w:cs="Arial"/>
          <w:b/>
          <w:u w:val="single"/>
        </w:rPr>
      </w:pPr>
      <w:r w:rsidRPr="003718BE">
        <w:rPr>
          <w:rFonts w:ascii="Arial" w:hAnsi="Arial" w:cs="Arial"/>
          <w:b/>
          <w:u w:val="single"/>
        </w:rPr>
        <w:lastRenderedPageBreak/>
        <w:t>Specific responsibilities of Staff</w:t>
      </w:r>
    </w:p>
    <w:p w14:paraId="759FF559" w14:textId="77777777" w:rsidR="00D60BAD" w:rsidRPr="003718BE" w:rsidRDefault="00D60BAD" w:rsidP="00D60BAD">
      <w:pPr>
        <w:shd w:val="clear" w:color="auto" w:fill="FFFFFF"/>
        <w:spacing w:before="300" w:after="300"/>
        <w:rPr>
          <w:rFonts w:ascii="Arial" w:hAnsi="Arial" w:cs="Arial"/>
        </w:rPr>
      </w:pPr>
      <w:r w:rsidRPr="003718BE">
        <w:rPr>
          <w:rFonts w:ascii="Arial" w:hAnsi="Arial" w:cs="Arial"/>
        </w:rPr>
        <w:t>Staff are specifically responsible for:</w:t>
      </w:r>
    </w:p>
    <w:p w14:paraId="149445DB" w14:textId="77777777" w:rsidR="00926C8E" w:rsidRPr="003718BE" w:rsidRDefault="00926C8E" w:rsidP="00926C8E">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Ensuring that they have read, understood and are committed to the company's Educational Visits and Trips policy</w:t>
      </w:r>
    </w:p>
    <w:p w14:paraId="1748930A" w14:textId="73343BDE" w:rsidR="00926C8E" w:rsidRPr="003718BE" w:rsidRDefault="00926C8E" w:rsidP="00926C8E">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Ensuring that when on an Educational Visit or Trip there is a safe learning environment as described by the Risk Assessment and control measures being in place</w:t>
      </w:r>
    </w:p>
    <w:p w14:paraId="563DAE1D" w14:textId="77777777" w:rsidR="00926C8E" w:rsidRPr="003718BE" w:rsidRDefault="00926C8E" w:rsidP="00926C8E">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Ensuring that students are supervised diligently and with due care for their safety and </w:t>
      </w:r>
      <w:proofErr w:type="spellStart"/>
      <w:r w:rsidRPr="003718BE">
        <w:rPr>
          <w:rFonts w:ascii="Arial" w:hAnsi="Arial" w:cs="Arial"/>
          <w:sz w:val="24"/>
          <w:szCs w:val="24"/>
        </w:rPr>
        <w:t>well being</w:t>
      </w:r>
      <w:proofErr w:type="spellEnd"/>
      <w:r w:rsidRPr="003718BE">
        <w:rPr>
          <w:rFonts w:ascii="Arial" w:hAnsi="Arial" w:cs="Arial"/>
          <w:sz w:val="24"/>
          <w:szCs w:val="24"/>
        </w:rPr>
        <w:t xml:space="preserve"> when on an Educational Visit or Trip</w:t>
      </w:r>
    </w:p>
    <w:p w14:paraId="174D7351" w14:textId="77777777" w:rsidR="00926C8E" w:rsidRPr="003718BE" w:rsidRDefault="00926C8E" w:rsidP="00926C8E">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Ensuring that any necessary remedial actions and control measures they are asked to carry out in relation to Educational Visits and Trips are undertaken promptly</w:t>
      </w:r>
    </w:p>
    <w:p w14:paraId="114DA9AB" w14:textId="3C420140" w:rsidR="00926C8E" w:rsidRPr="003718BE" w:rsidRDefault="00926C8E" w:rsidP="00926C8E">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 xml:space="preserve">Liaising with the Lead Teacher, </w:t>
      </w:r>
      <w:r w:rsidR="009B7970">
        <w:rPr>
          <w:rFonts w:ascii="Arial" w:hAnsi="Arial" w:cs="Arial"/>
          <w:color w:val="222222"/>
          <w:sz w:val="24"/>
          <w:szCs w:val="24"/>
          <w:shd w:val="clear" w:color="auto" w:fill="FFFFFF"/>
        </w:rPr>
        <w:t>Executive Headteacher</w:t>
      </w:r>
      <w:r w:rsidRPr="003718BE">
        <w:rPr>
          <w:rFonts w:ascii="Arial" w:hAnsi="Arial" w:cs="Arial"/>
          <w:color w:val="222222"/>
          <w:sz w:val="24"/>
          <w:szCs w:val="24"/>
          <w:shd w:val="clear" w:color="auto" w:fill="FFFFFF"/>
        </w:rPr>
        <w:t xml:space="preserve"> and the Health, Safety and Maintenance Manager </w:t>
      </w:r>
      <w:r w:rsidRPr="003718BE">
        <w:rPr>
          <w:rFonts w:ascii="Arial" w:hAnsi="Arial" w:cs="Arial"/>
          <w:sz w:val="24"/>
          <w:szCs w:val="24"/>
        </w:rPr>
        <w:t>throughout the year to discuss processes, make changes and improvements wherever appropriate and ultimately lead to the highest standards of Health and Safety when on Educational Visits and Trips</w:t>
      </w:r>
    </w:p>
    <w:p w14:paraId="6B72C449" w14:textId="77777777" w:rsidR="00926C8E" w:rsidRPr="003718BE" w:rsidRDefault="00926C8E" w:rsidP="00926C8E">
      <w:pPr>
        <w:pStyle w:val="ListParagraph"/>
        <w:numPr>
          <w:ilvl w:val="0"/>
          <w:numId w:val="5"/>
        </w:numPr>
        <w:shd w:val="clear" w:color="auto" w:fill="FFFFFF"/>
        <w:spacing w:before="300" w:after="300"/>
        <w:rPr>
          <w:rFonts w:ascii="Arial" w:hAnsi="Arial" w:cs="Arial"/>
          <w:sz w:val="24"/>
          <w:szCs w:val="24"/>
        </w:rPr>
      </w:pPr>
      <w:r w:rsidRPr="003718BE">
        <w:rPr>
          <w:rFonts w:ascii="Arial" w:hAnsi="Arial" w:cs="Arial"/>
          <w:sz w:val="24"/>
          <w:szCs w:val="24"/>
        </w:rPr>
        <w:t>Ensuring that any weaknesses they feel exist regarding the company's policy and procedures are promptly reported to their line manager.</w:t>
      </w:r>
    </w:p>
    <w:p w14:paraId="2CE10315" w14:textId="77777777" w:rsidR="00D20024" w:rsidRPr="003718BE" w:rsidRDefault="00D20024">
      <w:pPr>
        <w:rPr>
          <w:rFonts w:ascii="Arial" w:hAnsi="Arial" w:cs="Arial"/>
          <w:b/>
        </w:rPr>
      </w:pPr>
    </w:p>
    <w:p w14:paraId="4F3FF918" w14:textId="77777777" w:rsidR="00D60BAD" w:rsidRPr="003718BE" w:rsidRDefault="00D60BAD">
      <w:pPr>
        <w:rPr>
          <w:rFonts w:ascii="Arial" w:hAnsi="Arial" w:cs="Arial"/>
          <w:b/>
        </w:rPr>
      </w:pPr>
      <w:r w:rsidRPr="003718BE">
        <w:rPr>
          <w:rFonts w:ascii="Arial" w:hAnsi="Arial" w:cs="Arial"/>
          <w:b/>
        </w:rPr>
        <w:t xml:space="preserve">Trips abroad </w:t>
      </w:r>
    </w:p>
    <w:p w14:paraId="6443FDF6" w14:textId="77777777" w:rsidR="00D60BAD" w:rsidRPr="003718BE" w:rsidRDefault="00D60BAD">
      <w:pPr>
        <w:rPr>
          <w:rFonts w:ascii="Arial" w:hAnsi="Arial" w:cs="Arial"/>
        </w:rPr>
      </w:pPr>
    </w:p>
    <w:p w14:paraId="1F72A3F4" w14:textId="7CAF6B34" w:rsidR="00D60BAD" w:rsidRPr="003718BE" w:rsidRDefault="001A037D">
      <w:pPr>
        <w:rPr>
          <w:rFonts w:ascii="Arial" w:hAnsi="Arial" w:cs="Arial"/>
        </w:rPr>
      </w:pPr>
      <w:r>
        <w:rPr>
          <w:rFonts w:ascii="Arial" w:hAnsi="Arial" w:cs="Arial"/>
        </w:rPr>
        <w:t>Halliwell Education</w:t>
      </w:r>
      <w:r w:rsidR="00D60BAD" w:rsidRPr="003718BE">
        <w:rPr>
          <w:rFonts w:ascii="Arial" w:hAnsi="Arial" w:cs="Arial"/>
        </w:rPr>
        <w:t xml:space="preserve"> does not conduct trips abroad.</w:t>
      </w:r>
    </w:p>
    <w:p w14:paraId="0C089C77" w14:textId="77777777" w:rsidR="00D60BAD" w:rsidRPr="003718BE" w:rsidRDefault="00D60BAD">
      <w:pPr>
        <w:rPr>
          <w:rFonts w:ascii="Arial" w:hAnsi="Arial" w:cs="Arial"/>
        </w:rPr>
      </w:pPr>
    </w:p>
    <w:p w14:paraId="41672605" w14:textId="77777777" w:rsidR="00D60BAD" w:rsidRPr="003718BE" w:rsidRDefault="00D60BAD">
      <w:pPr>
        <w:rPr>
          <w:rFonts w:ascii="Arial" w:hAnsi="Arial" w:cs="Arial"/>
        </w:rPr>
      </w:pPr>
    </w:p>
    <w:p w14:paraId="2D2A6EC6" w14:textId="77777777" w:rsidR="00D60BAD" w:rsidRPr="003718BE" w:rsidRDefault="00D60BAD" w:rsidP="00D60BAD">
      <w:pPr>
        <w:tabs>
          <w:tab w:val="left" w:pos="720"/>
        </w:tabs>
        <w:jc w:val="both"/>
        <w:rPr>
          <w:rFonts w:ascii="Arial" w:hAnsi="Arial" w:cs="Arial"/>
          <w:b/>
        </w:rPr>
      </w:pPr>
      <w:r w:rsidRPr="003718BE">
        <w:rPr>
          <w:rFonts w:ascii="Arial" w:hAnsi="Arial" w:cs="Arial"/>
          <w:b/>
        </w:rPr>
        <w:t xml:space="preserve">Adventure activities using licensed providers </w:t>
      </w:r>
    </w:p>
    <w:p w14:paraId="4FE87D6B" w14:textId="77777777" w:rsidR="00D60BAD" w:rsidRPr="003718BE" w:rsidRDefault="00D60BAD" w:rsidP="00D60BAD">
      <w:pPr>
        <w:tabs>
          <w:tab w:val="left" w:pos="720"/>
        </w:tabs>
        <w:jc w:val="both"/>
        <w:rPr>
          <w:rFonts w:ascii="Arial" w:hAnsi="Arial" w:cs="Arial"/>
        </w:rPr>
      </w:pPr>
    </w:p>
    <w:p w14:paraId="25204365" w14:textId="45042642" w:rsidR="00D60BAD" w:rsidRPr="003718BE" w:rsidRDefault="001A037D" w:rsidP="00D60BAD">
      <w:pPr>
        <w:tabs>
          <w:tab w:val="left" w:pos="720"/>
        </w:tabs>
        <w:jc w:val="both"/>
        <w:rPr>
          <w:rFonts w:ascii="Arial" w:hAnsi="Arial" w:cs="Arial"/>
        </w:rPr>
      </w:pPr>
      <w:r>
        <w:rPr>
          <w:rFonts w:ascii="Arial" w:hAnsi="Arial" w:cs="Arial"/>
        </w:rPr>
        <w:t>Halliwell Education</w:t>
      </w:r>
      <w:r w:rsidR="00D60BAD" w:rsidRPr="003718BE">
        <w:rPr>
          <w:rFonts w:ascii="Arial" w:hAnsi="Arial" w:cs="Arial"/>
        </w:rPr>
        <w:t xml:space="preserve"> will check that the provider holds a licence as required by the Adventure Activities Licensing Regulations 2004 when planning an activity that will involve caving, climbing, trekking, skiing or water sports, all schools. </w:t>
      </w:r>
    </w:p>
    <w:p w14:paraId="61C64524" w14:textId="77777777" w:rsidR="00D60BAD" w:rsidRPr="003718BE" w:rsidRDefault="00D60BAD" w:rsidP="00D60BAD">
      <w:pPr>
        <w:tabs>
          <w:tab w:val="left" w:pos="720"/>
        </w:tabs>
        <w:jc w:val="both"/>
        <w:rPr>
          <w:rFonts w:ascii="Arial" w:hAnsi="Arial" w:cs="Arial"/>
        </w:rPr>
      </w:pPr>
    </w:p>
    <w:p w14:paraId="0E5772E9" w14:textId="77777777" w:rsidR="005827EC" w:rsidRPr="003718BE" w:rsidRDefault="005827EC" w:rsidP="00D60BAD">
      <w:pPr>
        <w:tabs>
          <w:tab w:val="left" w:pos="720"/>
        </w:tabs>
        <w:jc w:val="both"/>
        <w:rPr>
          <w:rFonts w:ascii="Arial" w:hAnsi="Arial" w:cs="Arial"/>
        </w:rPr>
      </w:pPr>
    </w:p>
    <w:p w14:paraId="4BE01FA6" w14:textId="77777777" w:rsidR="00D60BAD" w:rsidRPr="003718BE" w:rsidRDefault="00D60BAD" w:rsidP="00D60BAD">
      <w:pPr>
        <w:tabs>
          <w:tab w:val="left" w:pos="720"/>
        </w:tabs>
        <w:jc w:val="both"/>
        <w:rPr>
          <w:rFonts w:ascii="Arial" w:hAnsi="Arial" w:cs="Arial"/>
          <w:b/>
        </w:rPr>
      </w:pPr>
      <w:r w:rsidRPr="003718BE">
        <w:rPr>
          <w:rFonts w:ascii="Arial" w:hAnsi="Arial" w:cs="Arial"/>
          <w:b/>
        </w:rPr>
        <w:t xml:space="preserve">Parental consent to off-site activities </w:t>
      </w:r>
    </w:p>
    <w:p w14:paraId="702AF653" w14:textId="77777777" w:rsidR="00D60BAD" w:rsidRPr="003718BE" w:rsidRDefault="00D60BAD" w:rsidP="00D60BAD">
      <w:pPr>
        <w:tabs>
          <w:tab w:val="left" w:pos="720"/>
        </w:tabs>
        <w:jc w:val="both"/>
        <w:rPr>
          <w:rFonts w:ascii="Arial" w:hAnsi="Arial" w:cs="Arial"/>
        </w:rPr>
      </w:pPr>
    </w:p>
    <w:p w14:paraId="3B38B1E2" w14:textId="77777777" w:rsidR="00C37F20" w:rsidRPr="003718BE" w:rsidRDefault="00D60BAD" w:rsidP="00D60BAD">
      <w:pPr>
        <w:tabs>
          <w:tab w:val="left" w:pos="720"/>
        </w:tabs>
        <w:jc w:val="both"/>
        <w:rPr>
          <w:rFonts w:ascii="Arial" w:hAnsi="Arial" w:cs="Arial"/>
        </w:rPr>
      </w:pPr>
      <w:r w:rsidRPr="003718BE">
        <w:rPr>
          <w:rFonts w:ascii="Arial" w:hAnsi="Arial" w:cs="Arial"/>
        </w:rPr>
        <w:t xml:space="preserve">Written consent from social workers from placing local authorities is not required for students to take part in </w:t>
      </w:r>
      <w:proofErr w:type="gramStart"/>
      <w:r w:rsidRPr="003718BE">
        <w:rPr>
          <w:rFonts w:ascii="Arial" w:hAnsi="Arial" w:cs="Arial"/>
        </w:rPr>
        <w:t>the majority of</w:t>
      </w:r>
      <w:proofErr w:type="gramEnd"/>
      <w:r w:rsidRPr="003718BE">
        <w:rPr>
          <w:rFonts w:ascii="Arial" w:hAnsi="Arial" w:cs="Arial"/>
        </w:rPr>
        <w:t xml:space="preserve"> off-site activities organised by a Halliwell school as most of these activities take place during school hours and are a normal part of a student’s education at school. Social workers from placing local authorities will be told where their student will </w:t>
      </w:r>
      <w:proofErr w:type="gramStart"/>
      <w:r w:rsidRPr="003718BE">
        <w:rPr>
          <w:rFonts w:ascii="Arial" w:hAnsi="Arial" w:cs="Arial"/>
        </w:rPr>
        <w:t>be at all times</w:t>
      </w:r>
      <w:proofErr w:type="gramEnd"/>
      <w:r w:rsidRPr="003718BE">
        <w:rPr>
          <w:rFonts w:ascii="Arial" w:hAnsi="Arial" w:cs="Arial"/>
        </w:rPr>
        <w:t xml:space="preserve"> and of any extra safety measures required. Written consent will only be requested for activities that need a higher level of risk management or those that take place outside school hours.</w:t>
      </w:r>
    </w:p>
    <w:p w14:paraId="090CFBF4" w14:textId="77777777" w:rsidR="008C1784" w:rsidRPr="003718BE" w:rsidRDefault="008C1784" w:rsidP="008C1784">
      <w:pPr>
        <w:autoSpaceDE w:val="0"/>
        <w:autoSpaceDN w:val="0"/>
        <w:adjustRightInd w:val="0"/>
        <w:rPr>
          <w:rFonts w:ascii="Arial" w:hAnsi="Arial" w:cs="Arial"/>
          <w:b/>
          <w:bCs/>
          <w:lang w:eastAsia="en-GB"/>
        </w:rPr>
      </w:pPr>
      <w:r w:rsidRPr="003718BE">
        <w:rPr>
          <w:rFonts w:ascii="Arial" w:hAnsi="Arial" w:cs="Arial"/>
          <w:b/>
          <w:bCs/>
          <w:lang w:eastAsia="en-GB"/>
        </w:rPr>
        <w:lastRenderedPageBreak/>
        <w:t xml:space="preserve">Educational Visits and Trips </w:t>
      </w:r>
    </w:p>
    <w:p w14:paraId="522A72BE" w14:textId="77777777" w:rsidR="00C37F20" w:rsidRPr="003718BE" w:rsidRDefault="00C37F20" w:rsidP="008C1784">
      <w:pPr>
        <w:autoSpaceDE w:val="0"/>
        <w:autoSpaceDN w:val="0"/>
        <w:adjustRightInd w:val="0"/>
      </w:pPr>
    </w:p>
    <w:p w14:paraId="4180B838" w14:textId="6CE3A190" w:rsidR="00C37F20" w:rsidRPr="003718BE" w:rsidRDefault="001A037D" w:rsidP="00C37F20">
      <w:pPr>
        <w:autoSpaceDE w:val="0"/>
        <w:autoSpaceDN w:val="0"/>
        <w:adjustRightInd w:val="0"/>
        <w:rPr>
          <w:rFonts w:ascii="Arial" w:hAnsi="Arial" w:cs="Arial"/>
        </w:rPr>
      </w:pPr>
      <w:r>
        <w:rPr>
          <w:rFonts w:ascii="Arial" w:hAnsi="Arial" w:cs="Arial"/>
        </w:rPr>
        <w:t>Halliwell Education</w:t>
      </w:r>
      <w:r w:rsidR="00C37F20" w:rsidRPr="003718BE">
        <w:rPr>
          <w:rFonts w:ascii="Arial" w:hAnsi="Arial" w:cs="Arial"/>
        </w:rPr>
        <w:t xml:space="preserve"> ensures that is has robust arrangements in place to actively support students with medical conditions so that they can participate in school trips and visits, or in sporting activities. </w:t>
      </w:r>
    </w:p>
    <w:p w14:paraId="022803FB" w14:textId="77777777" w:rsidR="00C37F20" w:rsidRPr="003718BE" w:rsidRDefault="00C37F20" w:rsidP="00C37F20">
      <w:pPr>
        <w:autoSpaceDE w:val="0"/>
        <w:autoSpaceDN w:val="0"/>
        <w:adjustRightInd w:val="0"/>
        <w:rPr>
          <w:rFonts w:ascii="Arial" w:hAnsi="Arial" w:cs="Arial"/>
        </w:rPr>
      </w:pPr>
    </w:p>
    <w:p w14:paraId="542D5A2C" w14:textId="3F3CC061" w:rsidR="00C37F20" w:rsidRPr="003718BE" w:rsidRDefault="00C37F20" w:rsidP="00C37F20">
      <w:pPr>
        <w:autoSpaceDE w:val="0"/>
        <w:autoSpaceDN w:val="0"/>
        <w:adjustRightInd w:val="0"/>
        <w:rPr>
          <w:rFonts w:ascii="Arial" w:hAnsi="Arial" w:cs="Arial"/>
          <w:b/>
          <w:bCs/>
          <w:lang w:eastAsia="en-GB"/>
        </w:rPr>
      </w:pPr>
      <w:r w:rsidRPr="003718BE">
        <w:rPr>
          <w:rFonts w:ascii="Arial" w:hAnsi="Arial" w:cs="Arial"/>
        </w:rPr>
        <w:t xml:space="preserve">Staff are required to be aware of how a student's medical condition will impact on their participation and to ensure that there is enough flexibility for all students to participate according to their own abilities and with any reasonable adjustments. Staff should </w:t>
      </w:r>
      <w:proofErr w:type="gramStart"/>
      <w:r w:rsidRPr="003718BE">
        <w:rPr>
          <w:rFonts w:ascii="Arial" w:hAnsi="Arial" w:cs="Arial"/>
        </w:rPr>
        <w:t>make arrangements</w:t>
      </w:r>
      <w:proofErr w:type="gramEnd"/>
      <w:r w:rsidRPr="003718BE">
        <w:rPr>
          <w:rFonts w:ascii="Arial" w:hAnsi="Arial" w:cs="Arial"/>
        </w:rPr>
        <w:t xml:space="preserve"> for the inclusion of students in such activities with any adjustments as required unless evidence from a clinician such as a </w:t>
      </w:r>
      <w:proofErr w:type="gramStart"/>
      <w:r w:rsidRPr="003718BE">
        <w:rPr>
          <w:rFonts w:ascii="Arial" w:hAnsi="Arial" w:cs="Arial"/>
        </w:rPr>
        <w:t>GP states</w:t>
      </w:r>
      <w:proofErr w:type="gramEnd"/>
      <w:r w:rsidRPr="003718BE">
        <w:rPr>
          <w:rFonts w:ascii="Arial" w:hAnsi="Arial" w:cs="Arial"/>
        </w:rPr>
        <w:t xml:space="preserve"> that this is not possible. Staff should consider what reasonable adjustments they might make to enable students with medical needs to participate fully and safely on visits. Moreover, to carry out a risk assessment so that planning arrangements take account of any steps needed to ensure that students</w:t>
      </w:r>
      <w:r w:rsidR="009057E9" w:rsidRPr="003718BE">
        <w:rPr>
          <w:rFonts w:ascii="Arial" w:hAnsi="Arial" w:cs="Arial"/>
        </w:rPr>
        <w:t xml:space="preserve"> </w:t>
      </w:r>
      <w:r w:rsidRPr="003718BE">
        <w:rPr>
          <w:rFonts w:ascii="Arial" w:hAnsi="Arial" w:cs="Arial"/>
        </w:rPr>
        <w:t xml:space="preserve">with medical conditions are included. This will require consultation with </w:t>
      </w:r>
      <w:r w:rsidR="009057E9" w:rsidRPr="003718BE">
        <w:rPr>
          <w:rFonts w:ascii="Arial" w:hAnsi="Arial" w:cs="Arial"/>
        </w:rPr>
        <w:t xml:space="preserve">social workers, </w:t>
      </w:r>
      <w:r w:rsidRPr="003718BE">
        <w:rPr>
          <w:rFonts w:ascii="Arial" w:hAnsi="Arial" w:cs="Arial"/>
        </w:rPr>
        <w:t>students</w:t>
      </w:r>
      <w:r w:rsidR="009057E9" w:rsidRPr="003718BE">
        <w:rPr>
          <w:rFonts w:ascii="Arial" w:hAnsi="Arial" w:cs="Arial"/>
        </w:rPr>
        <w:t xml:space="preserve"> </w:t>
      </w:r>
      <w:r w:rsidRPr="003718BE">
        <w:rPr>
          <w:rFonts w:ascii="Arial" w:hAnsi="Arial" w:cs="Arial"/>
        </w:rPr>
        <w:t>and advice from the relevant healthcare professional to ensure that students</w:t>
      </w:r>
      <w:r w:rsidR="009057E9" w:rsidRPr="003718BE">
        <w:rPr>
          <w:rFonts w:ascii="Arial" w:hAnsi="Arial" w:cs="Arial"/>
        </w:rPr>
        <w:t xml:space="preserve"> </w:t>
      </w:r>
      <w:r w:rsidRPr="003718BE">
        <w:rPr>
          <w:rFonts w:ascii="Arial" w:hAnsi="Arial" w:cs="Arial"/>
        </w:rPr>
        <w:t xml:space="preserve">can participate safely. </w:t>
      </w:r>
      <w:r w:rsidR="001A037D">
        <w:rPr>
          <w:rFonts w:ascii="Arial" w:hAnsi="Arial" w:cs="Arial"/>
        </w:rPr>
        <w:t>Halliwell Education</w:t>
      </w:r>
      <w:r w:rsidR="009057E9" w:rsidRPr="003718BE">
        <w:rPr>
          <w:rFonts w:ascii="Arial" w:hAnsi="Arial" w:cs="Arial"/>
        </w:rPr>
        <w:t xml:space="preserve"> is mindful of best practice and adherence to HSE's guidance</w:t>
      </w:r>
      <w:r w:rsidRPr="003718BE">
        <w:rPr>
          <w:rFonts w:ascii="Arial" w:hAnsi="Arial" w:cs="Arial"/>
        </w:rPr>
        <w:t xml:space="preserve"> on school trips.</w:t>
      </w:r>
    </w:p>
    <w:p w14:paraId="6AE92758" w14:textId="77777777" w:rsidR="008C1784" w:rsidRPr="003718BE" w:rsidRDefault="008C1784" w:rsidP="008C1784">
      <w:pPr>
        <w:autoSpaceDE w:val="0"/>
        <w:autoSpaceDN w:val="0"/>
        <w:adjustRightInd w:val="0"/>
        <w:rPr>
          <w:rFonts w:ascii="Calibri" w:hAnsi="Calibri" w:cs="Calibri"/>
          <w:lang w:eastAsia="en-GB"/>
        </w:rPr>
      </w:pPr>
    </w:p>
    <w:p w14:paraId="0D975841" w14:textId="77777777" w:rsidR="008C1784" w:rsidRPr="003718BE" w:rsidRDefault="008C1784" w:rsidP="008C1784">
      <w:pPr>
        <w:autoSpaceDE w:val="0"/>
        <w:autoSpaceDN w:val="0"/>
        <w:adjustRightInd w:val="0"/>
        <w:rPr>
          <w:rFonts w:ascii="Arial" w:hAnsi="Arial" w:cs="Arial"/>
          <w:lang w:eastAsia="en-GB"/>
        </w:rPr>
      </w:pPr>
      <w:r w:rsidRPr="003718BE">
        <w:rPr>
          <w:rFonts w:ascii="Arial" w:hAnsi="Arial" w:cs="Arial"/>
          <w:lang w:eastAsia="en-GB"/>
        </w:rPr>
        <w:t>If an accident occurs while on an Educational Visit or Trip,</w:t>
      </w:r>
      <w:r w:rsidRPr="003718BE">
        <w:rPr>
          <w:rFonts w:ascii="Arial" w:hAnsi="Arial" w:cs="Arial"/>
          <w:b/>
          <w:bCs/>
          <w:lang w:eastAsia="en-GB"/>
        </w:rPr>
        <w:t xml:space="preserve"> </w:t>
      </w:r>
      <w:r w:rsidRPr="003718BE">
        <w:rPr>
          <w:rFonts w:ascii="Arial" w:hAnsi="Arial" w:cs="Arial"/>
          <w:lang w:eastAsia="en-GB"/>
        </w:rPr>
        <w:t>the accompanying first aider will administer first aid and/or assess whether further action is required. Reports will be completed in accordance with procedures. The trained first aider will carry a travel kit in case of need.</w:t>
      </w:r>
    </w:p>
    <w:p w14:paraId="02215DB4" w14:textId="77777777" w:rsidR="00C37F20" w:rsidRPr="003718BE" w:rsidRDefault="00C37F20" w:rsidP="008C1784">
      <w:pPr>
        <w:autoSpaceDE w:val="0"/>
        <w:autoSpaceDN w:val="0"/>
        <w:adjustRightInd w:val="0"/>
        <w:rPr>
          <w:rFonts w:ascii="Arial" w:hAnsi="Arial" w:cs="Arial"/>
          <w:lang w:eastAsia="en-GB"/>
        </w:rPr>
      </w:pPr>
    </w:p>
    <w:p w14:paraId="55147CAF" w14:textId="77777777" w:rsidR="00D60BAD" w:rsidRPr="003718BE" w:rsidRDefault="00D60BAD" w:rsidP="00D60BAD">
      <w:pPr>
        <w:tabs>
          <w:tab w:val="left" w:pos="720"/>
        </w:tabs>
        <w:jc w:val="both"/>
        <w:rPr>
          <w:rFonts w:ascii="Arial" w:hAnsi="Arial" w:cs="Arial"/>
          <w:b/>
        </w:rPr>
      </w:pPr>
    </w:p>
    <w:p w14:paraId="0E002B8F" w14:textId="77777777" w:rsidR="00D60BAD" w:rsidRPr="003718BE" w:rsidRDefault="00D60BAD" w:rsidP="00D60BAD">
      <w:pPr>
        <w:tabs>
          <w:tab w:val="left" w:pos="720"/>
        </w:tabs>
        <w:jc w:val="both"/>
        <w:rPr>
          <w:rFonts w:ascii="Arial" w:hAnsi="Arial" w:cs="Arial"/>
          <w:b/>
        </w:rPr>
      </w:pPr>
      <w:r w:rsidRPr="003718BE">
        <w:rPr>
          <w:rFonts w:ascii="Arial" w:hAnsi="Arial" w:cs="Arial"/>
          <w:b/>
        </w:rPr>
        <w:t xml:space="preserve">Role of the educational visits coordinator (EVC) </w:t>
      </w:r>
    </w:p>
    <w:p w14:paraId="3793B93C" w14:textId="77777777" w:rsidR="00D60BAD" w:rsidRPr="003718BE" w:rsidRDefault="00D60BAD" w:rsidP="00D60BAD">
      <w:pPr>
        <w:tabs>
          <w:tab w:val="left" w:pos="720"/>
        </w:tabs>
        <w:jc w:val="both"/>
        <w:rPr>
          <w:rFonts w:ascii="Arial" w:hAnsi="Arial" w:cs="Arial"/>
        </w:rPr>
      </w:pPr>
    </w:p>
    <w:p w14:paraId="3935F3AF" w14:textId="45A04281" w:rsidR="00D60BAD" w:rsidRPr="003718BE" w:rsidRDefault="00D60BAD" w:rsidP="00D60BAD">
      <w:pPr>
        <w:tabs>
          <w:tab w:val="left" w:pos="720"/>
        </w:tabs>
        <w:jc w:val="both"/>
        <w:rPr>
          <w:rFonts w:ascii="Arial" w:hAnsi="Arial" w:cs="Arial"/>
        </w:rPr>
      </w:pPr>
      <w:r w:rsidRPr="003718BE">
        <w:rPr>
          <w:rFonts w:ascii="Arial" w:hAnsi="Arial" w:cs="Arial"/>
        </w:rPr>
        <w:t xml:space="preserve">The </w:t>
      </w:r>
      <w:r w:rsidR="009B7970">
        <w:rPr>
          <w:rFonts w:ascii="Arial" w:hAnsi="Arial" w:cs="Arial"/>
        </w:rPr>
        <w:t>Executive Headteacher</w:t>
      </w:r>
      <w:r w:rsidRPr="003718BE">
        <w:rPr>
          <w:rFonts w:ascii="Arial" w:hAnsi="Arial" w:cs="Arial"/>
        </w:rPr>
        <w:t xml:space="preserve"> is the EVC for </w:t>
      </w:r>
      <w:r w:rsidR="001A037D">
        <w:rPr>
          <w:rFonts w:ascii="Arial" w:hAnsi="Arial" w:cs="Arial"/>
        </w:rPr>
        <w:t>Halliwell Education</w:t>
      </w:r>
      <w:r w:rsidRPr="003718BE">
        <w:rPr>
          <w:rFonts w:ascii="Arial" w:hAnsi="Arial" w:cs="Arial"/>
        </w:rPr>
        <w:t xml:space="preserve">. Where required they liaise with the local authority’s outdoor education adviser and manage risks. More specific advice can be found from the Outdoor Education Advisers’ Panel (OEAP) which is made up of expert practitioners from local authorities and is one of several organisations that offer training. The OEAP’s website also provides schools with details of local authority outdoor education advisers. </w:t>
      </w:r>
    </w:p>
    <w:p w14:paraId="65D265F3" w14:textId="77777777" w:rsidR="002A72ED" w:rsidRPr="003718BE" w:rsidRDefault="002A72ED" w:rsidP="00D60BAD">
      <w:pPr>
        <w:tabs>
          <w:tab w:val="left" w:pos="720"/>
        </w:tabs>
        <w:jc w:val="both"/>
        <w:rPr>
          <w:rFonts w:ascii="Arial" w:hAnsi="Arial" w:cs="Arial"/>
          <w:b/>
        </w:rPr>
      </w:pPr>
    </w:p>
    <w:p w14:paraId="539E1243" w14:textId="77777777" w:rsidR="002A72ED" w:rsidRDefault="002A72ED" w:rsidP="00D60BAD">
      <w:pPr>
        <w:tabs>
          <w:tab w:val="left" w:pos="720"/>
        </w:tabs>
        <w:jc w:val="both"/>
        <w:rPr>
          <w:rFonts w:ascii="Arial" w:hAnsi="Arial" w:cs="Arial"/>
          <w:b/>
        </w:rPr>
      </w:pPr>
    </w:p>
    <w:p w14:paraId="722F7F43" w14:textId="77777777" w:rsidR="00014BC9" w:rsidRDefault="00014BC9" w:rsidP="00D60BAD">
      <w:pPr>
        <w:tabs>
          <w:tab w:val="left" w:pos="720"/>
        </w:tabs>
        <w:jc w:val="both"/>
        <w:rPr>
          <w:rFonts w:ascii="Arial" w:hAnsi="Arial" w:cs="Arial"/>
          <w:b/>
        </w:rPr>
      </w:pPr>
    </w:p>
    <w:p w14:paraId="23320EE6" w14:textId="77777777" w:rsidR="00014BC9" w:rsidRDefault="00014BC9" w:rsidP="00D60BAD">
      <w:pPr>
        <w:tabs>
          <w:tab w:val="left" w:pos="720"/>
        </w:tabs>
        <w:jc w:val="both"/>
        <w:rPr>
          <w:rFonts w:ascii="Arial" w:hAnsi="Arial" w:cs="Arial"/>
          <w:b/>
        </w:rPr>
      </w:pPr>
    </w:p>
    <w:p w14:paraId="52725436" w14:textId="77777777" w:rsidR="00014BC9" w:rsidRDefault="00014BC9" w:rsidP="00D60BAD">
      <w:pPr>
        <w:tabs>
          <w:tab w:val="left" w:pos="720"/>
        </w:tabs>
        <w:jc w:val="both"/>
        <w:rPr>
          <w:rFonts w:ascii="Arial" w:hAnsi="Arial" w:cs="Arial"/>
          <w:b/>
        </w:rPr>
      </w:pPr>
    </w:p>
    <w:p w14:paraId="07158079" w14:textId="77777777" w:rsidR="00014BC9" w:rsidRDefault="00014BC9" w:rsidP="00D60BAD">
      <w:pPr>
        <w:tabs>
          <w:tab w:val="left" w:pos="720"/>
        </w:tabs>
        <w:jc w:val="both"/>
        <w:rPr>
          <w:rFonts w:ascii="Arial" w:hAnsi="Arial" w:cs="Arial"/>
          <w:b/>
        </w:rPr>
      </w:pPr>
    </w:p>
    <w:p w14:paraId="5EEE682A" w14:textId="77777777" w:rsidR="00014BC9" w:rsidRDefault="00014BC9" w:rsidP="00D60BAD">
      <w:pPr>
        <w:tabs>
          <w:tab w:val="left" w:pos="720"/>
        </w:tabs>
        <w:jc w:val="both"/>
        <w:rPr>
          <w:rFonts w:ascii="Arial" w:hAnsi="Arial" w:cs="Arial"/>
          <w:b/>
        </w:rPr>
      </w:pPr>
    </w:p>
    <w:p w14:paraId="7B1EF4A9" w14:textId="77777777" w:rsidR="00014BC9" w:rsidRDefault="00014BC9" w:rsidP="00D60BAD">
      <w:pPr>
        <w:tabs>
          <w:tab w:val="left" w:pos="720"/>
        </w:tabs>
        <w:jc w:val="both"/>
        <w:rPr>
          <w:rFonts w:ascii="Arial" w:hAnsi="Arial" w:cs="Arial"/>
          <w:b/>
        </w:rPr>
      </w:pPr>
    </w:p>
    <w:p w14:paraId="6D9CFCB1" w14:textId="77777777" w:rsidR="00014BC9" w:rsidRDefault="00014BC9" w:rsidP="00D60BAD">
      <w:pPr>
        <w:tabs>
          <w:tab w:val="left" w:pos="720"/>
        </w:tabs>
        <w:jc w:val="both"/>
        <w:rPr>
          <w:rFonts w:ascii="Arial" w:hAnsi="Arial" w:cs="Arial"/>
          <w:b/>
        </w:rPr>
      </w:pPr>
    </w:p>
    <w:p w14:paraId="3A96F189" w14:textId="77777777" w:rsidR="00014BC9" w:rsidRDefault="00014BC9" w:rsidP="00D60BAD">
      <w:pPr>
        <w:tabs>
          <w:tab w:val="left" w:pos="720"/>
        </w:tabs>
        <w:jc w:val="both"/>
        <w:rPr>
          <w:rFonts w:ascii="Arial" w:hAnsi="Arial" w:cs="Arial"/>
          <w:b/>
        </w:rPr>
      </w:pPr>
    </w:p>
    <w:p w14:paraId="4BBCE983" w14:textId="77777777" w:rsidR="00014BC9" w:rsidRDefault="00014BC9" w:rsidP="00D60BAD">
      <w:pPr>
        <w:tabs>
          <w:tab w:val="left" w:pos="720"/>
        </w:tabs>
        <w:jc w:val="both"/>
        <w:rPr>
          <w:rFonts w:ascii="Arial" w:hAnsi="Arial" w:cs="Arial"/>
          <w:b/>
        </w:rPr>
      </w:pPr>
    </w:p>
    <w:p w14:paraId="29573124" w14:textId="77777777" w:rsidR="00014BC9" w:rsidRPr="003718BE" w:rsidRDefault="00014BC9" w:rsidP="00D60BAD">
      <w:pPr>
        <w:tabs>
          <w:tab w:val="left" w:pos="720"/>
        </w:tabs>
        <w:jc w:val="both"/>
        <w:rPr>
          <w:rFonts w:ascii="Arial" w:hAnsi="Arial" w:cs="Arial"/>
          <w:b/>
        </w:rPr>
      </w:pPr>
    </w:p>
    <w:p w14:paraId="1104F0CC" w14:textId="77777777" w:rsidR="00D60BAD" w:rsidRPr="003718BE" w:rsidRDefault="00D60BAD" w:rsidP="00D60BAD">
      <w:pPr>
        <w:tabs>
          <w:tab w:val="left" w:pos="720"/>
        </w:tabs>
        <w:jc w:val="both"/>
        <w:rPr>
          <w:rFonts w:ascii="Arial" w:hAnsi="Arial" w:cs="Arial"/>
          <w:b/>
        </w:rPr>
      </w:pPr>
      <w:r w:rsidRPr="003718BE">
        <w:rPr>
          <w:rFonts w:ascii="Arial" w:hAnsi="Arial" w:cs="Arial"/>
          <w:b/>
        </w:rPr>
        <w:lastRenderedPageBreak/>
        <w:t xml:space="preserve">Further sources of Information </w:t>
      </w:r>
    </w:p>
    <w:p w14:paraId="059676DD" w14:textId="77777777" w:rsidR="00D60BAD" w:rsidRPr="003718BE" w:rsidRDefault="00D60BAD" w:rsidP="00D60BAD">
      <w:pPr>
        <w:tabs>
          <w:tab w:val="left" w:pos="720"/>
        </w:tabs>
        <w:jc w:val="both"/>
        <w:rPr>
          <w:rFonts w:ascii="Arial" w:hAnsi="Arial" w:cs="Arial"/>
        </w:rPr>
      </w:pPr>
    </w:p>
    <w:p w14:paraId="785AAAF6" w14:textId="77777777" w:rsidR="00D60BAD" w:rsidRPr="003718BE" w:rsidRDefault="00D60BAD" w:rsidP="00D60BAD">
      <w:pPr>
        <w:numPr>
          <w:ilvl w:val="0"/>
          <w:numId w:val="6"/>
        </w:numPr>
        <w:tabs>
          <w:tab w:val="left" w:pos="567"/>
        </w:tabs>
        <w:ind w:left="567" w:hanging="425"/>
        <w:jc w:val="both"/>
        <w:rPr>
          <w:rFonts w:ascii="Arial" w:hAnsi="Arial" w:cs="Arial"/>
        </w:rPr>
      </w:pPr>
      <w:r w:rsidRPr="003718BE">
        <w:rPr>
          <w:rFonts w:ascii="Arial" w:hAnsi="Arial" w:cs="Arial"/>
        </w:rPr>
        <w:t xml:space="preserve">The Management of Health and Safety Regulations 1999 </w:t>
      </w:r>
    </w:p>
    <w:p w14:paraId="495DA5CA" w14:textId="77777777" w:rsidR="00D60BAD" w:rsidRPr="003718BE" w:rsidRDefault="00D60BAD" w:rsidP="00D60BAD">
      <w:pPr>
        <w:numPr>
          <w:ilvl w:val="0"/>
          <w:numId w:val="6"/>
        </w:numPr>
        <w:tabs>
          <w:tab w:val="left" w:pos="567"/>
        </w:tabs>
        <w:ind w:left="567" w:hanging="425"/>
        <w:jc w:val="both"/>
        <w:rPr>
          <w:rFonts w:ascii="Arial" w:hAnsi="Arial" w:cs="Arial"/>
        </w:rPr>
      </w:pPr>
      <w:r w:rsidRPr="003718BE">
        <w:rPr>
          <w:rFonts w:ascii="Arial" w:hAnsi="Arial" w:cs="Arial"/>
        </w:rPr>
        <w:t xml:space="preserve">The Adventure Activities Licensing Regulations 2004 </w:t>
      </w:r>
    </w:p>
    <w:p w14:paraId="28AE0B21" w14:textId="77777777" w:rsidR="00D60BAD" w:rsidRPr="003718BE" w:rsidRDefault="00D60BAD" w:rsidP="00D60BAD">
      <w:pPr>
        <w:numPr>
          <w:ilvl w:val="0"/>
          <w:numId w:val="6"/>
        </w:numPr>
        <w:tabs>
          <w:tab w:val="left" w:pos="567"/>
        </w:tabs>
        <w:ind w:left="567" w:hanging="425"/>
        <w:jc w:val="both"/>
        <w:rPr>
          <w:rFonts w:ascii="Arial" w:hAnsi="Arial" w:cs="Arial"/>
        </w:rPr>
      </w:pPr>
      <w:r w:rsidRPr="003718BE">
        <w:rPr>
          <w:rFonts w:ascii="Arial" w:hAnsi="Arial" w:cs="Arial"/>
        </w:rPr>
        <w:t xml:space="preserve">Health &amp; Safety Executive, Information about reporting injuries Health and Safety Executive, information on a range of health and safety issues </w:t>
      </w:r>
    </w:p>
    <w:p w14:paraId="37EDB52D" w14:textId="77777777" w:rsidR="00D60BAD" w:rsidRPr="003718BE" w:rsidRDefault="00D60BAD" w:rsidP="00D60BAD">
      <w:pPr>
        <w:numPr>
          <w:ilvl w:val="0"/>
          <w:numId w:val="6"/>
        </w:numPr>
        <w:tabs>
          <w:tab w:val="left" w:pos="567"/>
        </w:tabs>
        <w:ind w:left="567" w:hanging="425"/>
        <w:jc w:val="both"/>
        <w:rPr>
          <w:rFonts w:ascii="Arial" w:hAnsi="Arial" w:cs="Arial"/>
        </w:rPr>
      </w:pPr>
      <w:r w:rsidRPr="003718BE">
        <w:rPr>
          <w:rFonts w:ascii="Arial" w:hAnsi="Arial" w:cs="Arial"/>
        </w:rPr>
        <w:t xml:space="preserve">Outdoor Education Advisers’ Panel, information on ‘school trips’ (not just outdoor activities) </w:t>
      </w:r>
    </w:p>
    <w:p w14:paraId="354C3E10" w14:textId="77777777" w:rsidR="00D60BAD" w:rsidRPr="003718BE" w:rsidRDefault="00D60BAD" w:rsidP="00D60BAD">
      <w:pPr>
        <w:numPr>
          <w:ilvl w:val="0"/>
          <w:numId w:val="6"/>
        </w:numPr>
        <w:tabs>
          <w:tab w:val="left" w:pos="567"/>
        </w:tabs>
        <w:ind w:left="567" w:hanging="425"/>
        <w:jc w:val="both"/>
        <w:rPr>
          <w:rFonts w:ascii="Arial" w:hAnsi="Arial" w:cs="Arial"/>
        </w:rPr>
      </w:pPr>
      <w:r w:rsidRPr="003718BE">
        <w:rPr>
          <w:rFonts w:ascii="Arial" w:hAnsi="Arial" w:cs="Arial"/>
        </w:rPr>
        <w:t xml:space="preserve">Outdoor Education Advisors’ Panel, National Guidance for the management of outdoor learning, off-site visits and learning outside the classroom </w:t>
      </w:r>
    </w:p>
    <w:p w14:paraId="48F5C6ED" w14:textId="77777777" w:rsidR="00D60BAD" w:rsidRPr="003718BE" w:rsidRDefault="00D60BAD" w:rsidP="00D60BAD">
      <w:pPr>
        <w:numPr>
          <w:ilvl w:val="0"/>
          <w:numId w:val="6"/>
        </w:numPr>
        <w:tabs>
          <w:tab w:val="left" w:pos="567"/>
        </w:tabs>
        <w:ind w:left="567" w:hanging="425"/>
        <w:jc w:val="both"/>
        <w:rPr>
          <w:rFonts w:ascii="Arial" w:hAnsi="Arial" w:cs="Arial"/>
        </w:rPr>
      </w:pPr>
      <w:r w:rsidRPr="003718BE">
        <w:rPr>
          <w:rFonts w:ascii="Arial" w:hAnsi="Arial" w:cs="Arial"/>
        </w:rPr>
        <w:t xml:space="preserve">CLEAPSS, </w:t>
      </w:r>
    </w:p>
    <w:p w14:paraId="17DD4725" w14:textId="77777777" w:rsidR="00D60BAD" w:rsidRPr="003718BE" w:rsidRDefault="00D60BAD" w:rsidP="00D60BAD">
      <w:pPr>
        <w:numPr>
          <w:ilvl w:val="0"/>
          <w:numId w:val="6"/>
        </w:numPr>
        <w:tabs>
          <w:tab w:val="left" w:pos="567"/>
        </w:tabs>
        <w:ind w:left="567" w:hanging="425"/>
        <w:jc w:val="both"/>
        <w:rPr>
          <w:rFonts w:ascii="Arial" w:hAnsi="Arial" w:cs="Arial"/>
        </w:rPr>
      </w:pPr>
      <w:r w:rsidRPr="003718BE">
        <w:rPr>
          <w:rFonts w:ascii="Arial" w:hAnsi="Arial" w:cs="Arial"/>
        </w:rPr>
        <w:t xml:space="preserve">Advice on science safety Association for Science Education, for advice on science safety Association for PE, for advice on safety in PE and school sports </w:t>
      </w:r>
    </w:p>
    <w:p w14:paraId="1EFF1023" w14:textId="77777777" w:rsidR="00D60BAD" w:rsidRPr="003718BE" w:rsidRDefault="00D60BAD" w:rsidP="00D60BAD">
      <w:pPr>
        <w:numPr>
          <w:ilvl w:val="0"/>
          <w:numId w:val="6"/>
        </w:numPr>
        <w:tabs>
          <w:tab w:val="left" w:pos="567"/>
        </w:tabs>
        <w:ind w:left="567" w:hanging="425"/>
        <w:jc w:val="both"/>
        <w:rPr>
          <w:rFonts w:ascii="Arial" w:hAnsi="Arial" w:cs="Arial"/>
        </w:rPr>
      </w:pPr>
      <w:r w:rsidRPr="003718BE">
        <w:rPr>
          <w:rFonts w:ascii="Arial" w:hAnsi="Arial" w:cs="Arial"/>
        </w:rPr>
        <w:t>Council for Learning Outside the Classroom, information on ‘school trips’ including accreditation</w:t>
      </w:r>
    </w:p>
    <w:p w14:paraId="3A1AE34F" w14:textId="77777777" w:rsidR="00D60BAD" w:rsidRPr="003718BE" w:rsidRDefault="00D60BAD">
      <w:pPr>
        <w:rPr>
          <w:rFonts w:ascii="Arial" w:hAnsi="Arial" w:cs="Arial"/>
        </w:rPr>
      </w:pPr>
    </w:p>
    <w:p w14:paraId="348F2A50" w14:textId="77777777" w:rsidR="00D60BAD" w:rsidRPr="003718BE" w:rsidRDefault="00D60BAD">
      <w:pPr>
        <w:rPr>
          <w:rFonts w:ascii="Arial" w:hAnsi="Arial" w:cs="Arial"/>
        </w:rPr>
      </w:pPr>
    </w:p>
    <w:p w14:paraId="73570604" w14:textId="77777777" w:rsidR="002A72ED" w:rsidRPr="003718BE" w:rsidRDefault="002A72ED" w:rsidP="00DB0B9A">
      <w:pPr>
        <w:jc w:val="center"/>
        <w:rPr>
          <w:rFonts w:ascii="Arial" w:hAnsi="Arial" w:cs="Arial"/>
          <w:b/>
          <w:u w:val="single"/>
        </w:rPr>
      </w:pPr>
    </w:p>
    <w:p w14:paraId="6C8EC82D" w14:textId="77777777" w:rsidR="002A72ED" w:rsidRPr="003718BE" w:rsidRDefault="002A72ED" w:rsidP="00DB0B9A">
      <w:pPr>
        <w:jc w:val="center"/>
        <w:rPr>
          <w:rFonts w:ascii="Arial" w:hAnsi="Arial" w:cs="Arial"/>
          <w:b/>
          <w:u w:val="single"/>
        </w:rPr>
      </w:pPr>
    </w:p>
    <w:p w14:paraId="3CA268F3" w14:textId="77777777" w:rsidR="002A72ED" w:rsidRPr="003718BE" w:rsidRDefault="002A72ED" w:rsidP="00DB0B9A">
      <w:pPr>
        <w:jc w:val="center"/>
        <w:rPr>
          <w:rFonts w:ascii="Arial" w:hAnsi="Arial" w:cs="Arial"/>
          <w:b/>
          <w:u w:val="single"/>
        </w:rPr>
      </w:pPr>
    </w:p>
    <w:p w14:paraId="3DA0FCD5" w14:textId="77777777" w:rsidR="002A72ED" w:rsidRPr="003718BE" w:rsidRDefault="002A72ED" w:rsidP="00DB0B9A">
      <w:pPr>
        <w:jc w:val="center"/>
        <w:rPr>
          <w:rFonts w:ascii="Arial" w:hAnsi="Arial" w:cs="Arial"/>
          <w:b/>
          <w:u w:val="single"/>
        </w:rPr>
      </w:pPr>
    </w:p>
    <w:p w14:paraId="641046F3" w14:textId="77777777" w:rsidR="002A72ED" w:rsidRPr="003718BE" w:rsidRDefault="002A72ED" w:rsidP="00DB0B9A">
      <w:pPr>
        <w:jc w:val="center"/>
        <w:rPr>
          <w:rFonts w:ascii="Arial" w:hAnsi="Arial" w:cs="Arial"/>
          <w:b/>
          <w:u w:val="single"/>
        </w:rPr>
      </w:pPr>
    </w:p>
    <w:p w14:paraId="5F7ED4BB" w14:textId="77777777" w:rsidR="002A72ED" w:rsidRPr="003718BE" w:rsidRDefault="002A72ED" w:rsidP="00DB0B9A">
      <w:pPr>
        <w:jc w:val="center"/>
        <w:rPr>
          <w:rFonts w:ascii="Arial" w:hAnsi="Arial" w:cs="Arial"/>
          <w:b/>
          <w:u w:val="single"/>
        </w:rPr>
      </w:pPr>
    </w:p>
    <w:p w14:paraId="1FB3FED3" w14:textId="77777777" w:rsidR="002A72ED" w:rsidRPr="003718BE" w:rsidRDefault="002A72ED" w:rsidP="00DB0B9A">
      <w:pPr>
        <w:jc w:val="center"/>
        <w:rPr>
          <w:rFonts w:ascii="Arial" w:hAnsi="Arial" w:cs="Arial"/>
          <w:b/>
          <w:u w:val="single"/>
        </w:rPr>
      </w:pPr>
    </w:p>
    <w:p w14:paraId="5743A5EA" w14:textId="77777777" w:rsidR="002A72ED" w:rsidRPr="003718BE" w:rsidRDefault="002A72ED" w:rsidP="00DB0B9A">
      <w:pPr>
        <w:jc w:val="center"/>
        <w:rPr>
          <w:rFonts w:ascii="Arial" w:hAnsi="Arial" w:cs="Arial"/>
          <w:b/>
          <w:u w:val="single"/>
        </w:rPr>
      </w:pPr>
    </w:p>
    <w:p w14:paraId="5940E3DD" w14:textId="77777777" w:rsidR="002A72ED" w:rsidRPr="003718BE" w:rsidRDefault="002A72ED" w:rsidP="00DB0B9A">
      <w:pPr>
        <w:jc w:val="center"/>
        <w:rPr>
          <w:rFonts w:ascii="Arial" w:hAnsi="Arial" w:cs="Arial"/>
          <w:b/>
          <w:u w:val="single"/>
        </w:rPr>
      </w:pPr>
    </w:p>
    <w:p w14:paraId="297277AB" w14:textId="77777777" w:rsidR="002A72ED" w:rsidRPr="003718BE" w:rsidRDefault="002A72ED" w:rsidP="00DB0B9A">
      <w:pPr>
        <w:jc w:val="center"/>
        <w:rPr>
          <w:rFonts w:ascii="Arial" w:hAnsi="Arial" w:cs="Arial"/>
          <w:b/>
          <w:u w:val="single"/>
        </w:rPr>
      </w:pPr>
    </w:p>
    <w:p w14:paraId="2765A18E" w14:textId="77777777" w:rsidR="002A72ED" w:rsidRPr="003718BE" w:rsidRDefault="002A72ED" w:rsidP="00DB0B9A">
      <w:pPr>
        <w:jc w:val="center"/>
        <w:rPr>
          <w:rFonts w:ascii="Arial" w:hAnsi="Arial" w:cs="Arial"/>
          <w:b/>
          <w:u w:val="single"/>
        </w:rPr>
      </w:pPr>
    </w:p>
    <w:p w14:paraId="00F3948A" w14:textId="77777777" w:rsidR="002A72ED" w:rsidRPr="003718BE" w:rsidRDefault="002A72ED" w:rsidP="00DB0B9A">
      <w:pPr>
        <w:jc w:val="center"/>
        <w:rPr>
          <w:rFonts w:ascii="Arial" w:hAnsi="Arial" w:cs="Arial"/>
          <w:b/>
          <w:u w:val="single"/>
        </w:rPr>
      </w:pPr>
    </w:p>
    <w:p w14:paraId="1B961E58" w14:textId="77777777" w:rsidR="002A72ED" w:rsidRPr="003718BE" w:rsidRDefault="002A72ED" w:rsidP="00DB0B9A">
      <w:pPr>
        <w:jc w:val="center"/>
        <w:rPr>
          <w:rFonts w:ascii="Arial" w:hAnsi="Arial" w:cs="Arial"/>
          <w:b/>
          <w:u w:val="single"/>
        </w:rPr>
      </w:pPr>
    </w:p>
    <w:p w14:paraId="6916CFE3" w14:textId="77777777" w:rsidR="002A72ED" w:rsidRPr="003718BE" w:rsidRDefault="002A72ED" w:rsidP="00DB0B9A">
      <w:pPr>
        <w:jc w:val="center"/>
        <w:rPr>
          <w:rFonts w:ascii="Arial" w:hAnsi="Arial" w:cs="Arial"/>
          <w:b/>
          <w:u w:val="single"/>
        </w:rPr>
      </w:pPr>
    </w:p>
    <w:p w14:paraId="2B322C78" w14:textId="77777777" w:rsidR="002A72ED" w:rsidRPr="003718BE" w:rsidRDefault="002A72ED" w:rsidP="00DB0B9A">
      <w:pPr>
        <w:jc w:val="center"/>
        <w:rPr>
          <w:rFonts w:ascii="Arial" w:hAnsi="Arial" w:cs="Arial"/>
          <w:b/>
          <w:u w:val="single"/>
        </w:rPr>
      </w:pPr>
    </w:p>
    <w:p w14:paraId="3EE0B017" w14:textId="77777777" w:rsidR="002A72ED" w:rsidRPr="003718BE" w:rsidRDefault="002A72ED" w:rsidP="00DB0B9A">
      <w:pPr>
        <w:jc w:val="center"/>
        <w:rPr>
          <w:rFonts w:ascii="Arial" w:hAnsi="Arial" w:cs="Arial"/>
          <w:b/>
          <w:u w:val="single"/>
        </w:rPr>
      </w:pPr>
    </w:p>
    <w:p w14:paraId="4CD03A8C" w14:textId="77777777" w:rsidR="002A72ED" w:rsidRPr="003718BE" w:rsidRDefault="002A72ED" w:rsidP="00DB0B9A">
      <w:pPr>
        <w:jc w:val="center"/>
        <w:rPr>
          <w:rFonts w:ascii="Arial" w:hAnsi="Arial" w:cs="Arial"/>
          <w:b/>
          <w:u w:val="single"/>
        </w:rPr>
      </w:pPr>
    </w:p>
    <w:p w14:paraId="6B62DEAE" w14:textId="77777777" w:rsidR="002A72ED" w:rsidRPr="003718BE" w:rsidRDefault="002A72ED" w:rsidP="00DB0B9A">
      <w:pPr>
        <w:jc w:val="center"/>
        <w:rPr>
          <w:rFonts w:ascii="Arial" w:hAnsi="Arial" w:cs="Arial"/>
          <w:b/>
          <w:u w:val="single"/>
        </w:rPr>
      </w:pPr>
    </w:p>
    <w:p w14:paraId="4B05A089" w14:textId="77777777" w:rsidR="002A72ED" w:rsidRPr="003718BE" w:rsidRDefault="002A72ED" w:rsidP="00DB0B9A">
      <w:pPr>
        <w:jc w:val="center"/>
        <w:rPr>
          <w:rFonts w:ascii="Arial" w:hAnsi="Arial" w:cs="Arial"/>
          <w:b/>
          <w:u w:val="single"/>
        </w:rPr>
      </w:pPr>
    </w:p>
    <w:p w14:paraId="31EC9431" w14:textId="77777777" w:rsidR="002A72ED" w:rsidRPr="003718BE" w:rsidRDefault="002A72ED" w:rsidP="00DB0B9A">
      <w:pPr>
        <w:jc w:val="center"/>
        <w:rPr>
          <w:rFonts w:ascii="Arial" w:hAnsi="Arial" w:cs="Arial"/>
          <w:b/>
          <w:u w:val="single"/>
        </w:rPr>
      </w:pPr>
    </w:p>
    <w:p w14:paraId="5BFDEF45" w14:textId="77777777" w:rsidR="00D20024" w:rsidRPr="003718BE" w:rsidRDefault="00D20024" w:rsidP="00DB0B9A">
      <w:pPr>
        <w:jc w:val="center"/>
        <w:rPr>
          <w:rFonts w:ascii="Arial" w:hAnsi="Arial" w:cs="Arial"/>
          <w:b/>
          <w:u w:val="single"/>
        </w:rPr>
      </w:pPr>
    </w:p>
    <w:p w14:paraId="37D1113E" w14:textId="77777777" w:rsidR="002A72ED" w:rsidRDefault="002A72ED" w:rsidP="00DB0B9A">
      <w:pPr>
        <w:jc w:val="center"/>
        <w:rPr>
          <w:rFonts w:ascii="Arial" w:hAnsi="Arial" w:cs="Arial"/>
          <w:b/>
          <w:u w:val="single"/>
        </w:rPr>
      </w:pPr>
    </w:p>
    <w:p w14:paraId="61406286" w14:textId="77777777" w:rsidR="00E3371F" w:rsidRPr="003718BE" w:rsidRDefault="00E3371F" w:rsidP="00DB0B9A">
      <w:pPr>
        <w:jc w:val="center"/>
        <w:rPr>
          <w:rFonts w:ascii="Arial" w:hAnsi="Arial" w:cs="Arial"/>
          <w:b/>
          <w:u w:val="single"/>
        </w:rPr>
      </w:pPr>
    </w:p>
    <w:p w14:paraId="6A8F55EE" w14:textId="77777777" w:rsidR="002A72ED" w:rsidRDefault="002A72ED" w:rsidP="00DB0B9A">
      <w:pPr>
        <w:jc w:val="center"/>
        <w:rPr>
          <w:rFonts w:ascii="Arial" w:hAnsi="Arial" w:cs="Arial"/>
          <w:b/>
          <w:u w:val="single"/>
        </w:rPr>
      </w:pPr>
    </w:p>
    <w:p w14:paraId="17E08692" w14:textId="77777777" w:rsidR="003718BE" w:rsidRDefault="003718BE" w:rsidP="00DB0B9A">
      <w:pPr>
        <w:jc w:val="center"/>
        <w:rPr>
          <w:rFonts w:ascii="Arial" w:hAnsi="Arial" w:cs="Arial"/>
          <w:b/>
          <w:u w:val="single"/>
        </w:rPr>
      </w:pPr>
    </w:p>
    <w:p w14:paraId="1B97533A" w14:textId="77777777" w:rsidR="003718BE" w:rsidRDefault="003718BE" w:rsidP="00DB0B9A">
      <w:pPr>
        <w:jc w:val="center"/>
        <w:rPr>
          <w:rFonts w:ascii="Arial" w:hAnsi="Arial" w:cs="Arial"/>
          <w:b/>
          <w:u w:val="single"/>
        </w:rPr>
      </w:pPr>
    </w:p>
    <w:p w14:paraId="6E5E8565" w14:textId="77777777" w:rsidR="00014BC9" w:rsidRDefault="00014BC9" w:rsidP="006339C3">
      <w:pPr>
        <w:rPr>
          <w:rFonts w:ascii="Arial" w:hAnsi="Arial" w:cs="Arial"/>
          <w:b/>
          <w:u w:val="single"/>
        </w:rPr>
      </w:pPr>
    </w:p>
    <w:p w14:paraId="7CE3822B" w14:textId="77777777" w:rsidR="006339C3" w:rsidRPr="003718BE" w:rsidRDefault="006339C3" w:rsidP="006339C3">
      <w:pPr>
        <w:rPr>
          <w:rFonts w:ascii="Arial" w:hAnsi="Arial" w:cs="Arial"/>
          <w:b/>
          <w:u w:val="single"/>
        </w:rPr>
      </w:pPr>
    </w:p>
    <w:p w14:paraId="3B3053D3" w14:textId="77777777" w:rsidR="00F2113A" w:rsidRPr="003718BE" w:rsidRDefault="00DB0B9A" w:rsidP="00DB0B9A">
      <w:pPr>
        <w:jc w:val="center"/>
        <w:rPr>
          <w:rFonts w:ascii="Arial" w:hAnsi="Arial" w:cs="Arial"/>
          <w:b/>
          <w:u w:val="single"/>
        </w:rPr>
      </w:pPr>
      <w:r w:rsidRPr="003718BE">
        <w:rPr>
          <w:rFonts w:ascii="Arial" w:hAnsi="Arial" w:cs="Arial"/>
          <w:b/>
          <w:u w:val="single"/>
        </w:rPr>
        <w:lastRenderedPageBreak/>
        <w:t>This Procedure Must Be Followed</w:t>
      </w:r>
    </w:p>
    <w:p w14:paraId="480CA14A" w14:textId="77777777" w:rsidR="00F2113A" w:rsidRPr="003718BE" w:rsidRDefault="00F2113A">
      <w:pPr>
        <w:rPr>
          <w:rFonts w:ascii="Arial" w:hAnsi="Arial" w:cs="Arial"/>
        </w:rPr>
      </w:pPr>
    </w:p>
    <w:p w14:paraId="27947358" w14:textId="78F7B381" w:rsidR="00F2113A" w:rsidRPr="003718BE" w:rsidRDefault="00DB0B9A">
      <w:pPr>
        <w:rPr>
          <w:rFonts w:ascii="Arial" w:hAnsi="Arial" w:cs="Arial"/>
        </w:rPr>
      </w:pPr>
      <w:r w:rsidRPr="003718BE">
        <w:rPr>
          <w:rFonts w:ascii="Arial" w:hAnsi="Arial" w:cs="Arial"/>
        </w:rPr>
        <w:t xml:space="preserve">The following procedure </w:t>
      </w:r>
      <w:r w:rsidRPr="003718BE">
        <w:rPr>
          <w:rFonts w:ascii="Arial" w:hAnsi="Arial" w:cs="Arial"/>
          <w:b/>
          <w:u w:val="single"/>
        </w:rPr>
        <w:t xml:space="preserve">must </w:t>
      </w:r>
      <w:r w:rsidRPr="003718BE">
        <w:rPr>
          <w:rFonts w:ascii="Arial" w:hAnsi="Arial" w:cs="Arial"/>
        </w:rPr>
        <w:t xml:space="preserve">be strictly adhered to when organising a trip out of </w:t>
      </w:r>
      <w:r w:rsidR="0073489C" w:rsidRPr="003718BE">
        <w:rPr>
          <w:rFonts w:ascii="Arial" w:hAnsi="Arial" w:cs="Arial"/>
        </w:rPr>
        <w:t xml:space="preserve">a </w:t>
      </w:r>
      <w:r w:rsidR="001A037D">
        <w:rPr>
          <w:rFonts w:ascii="Arial" w:hAnsi="Arial" w:cs="Arial"/>
        </w:rPr>
        <w:t>Halliwell Education</w:t>
      </w:r>
      <w:r w:rsidRPr="003718BE">
        <w:rPr>
          <w:rFonts w:ascii="Arial" w:hAnsi="Arial" w:cs="Arial"/>
        </w:rPr>
        <w:t xml:space="preserve"> and we must have evidence of this. </w:t>
      </w:r>
    </w:p>
    <w:p w14:paraId="0519BA2F" w14:textId="77777777" w:rsidR="00DB0B9A" w:rsidRPr="003718BE" w:rsidRDefault="00DB0B9A">
      <w:pPr>
        <w:rPr>
          <w:rFonts w:ascii="Arial" w:hAnsi="Arial" w:cs="Arial"/>
        </w:rPr>
      </w:pPr>
    </w:p>
    <w:p w14:paraId="47084DED" w14:textId="77777777" w:rsidR="00DB0B9A" w:rsidRPr="003718BE" w:rsidRDefault="00DB0B9A">
      <w:pPr>
        <w:rPr>
          <w:rFonts w:ascii="Arial" w:hAnsi="Arial" w:cs="Arial"/>
        </w:rPr>
      </w:pPr>
      <w:r w:rsidRPr="003718BE">
        <w:rPr>
          <w:rFonts w:ascii="Arial" w:hAnsi="Arial" w:cs="Arial"/>
        </w:rPr>
        <w:t xml:space="preserve">An outline of the steps to be </w:t>
      </w:r>
      <w:proofErr w:type="gramStart"/>
      <w:r w:rsidRPr="003718BE">
        <w:rPr>
          <w:rFonts w:ascii="Arial" w:hAnsi="Arial" w:cs="Arial"/>
        </w:rPr>
        <w:t>followed:-</w:t>
      </w:r>
      <w:proofErr w:type="gramEnd"/>
    </w:p>
    <w:p w14:paraId="24A2676C" w14:textId="77777777" w:rsidR="00DB0B9A" w:rsidRPr="003718BE" w:rsidRDefault="00DB0B9A">
      <w:pPr>
        <w:rPr>
          <w:rFonts w:ascii="Arial" w:hAnsi="Arial" w:cs="Arial"/>
        </w:rPr>
      </w:pPr>
    </w:p>
    <w:p w14:paraId="05666A69" w14:textId="32C83D38" w:rsidR="0077167C" w:rsidRPr="003718BE" w:rsidRDefault="0073489C" w:rsidP="00DB0B9A">
      <w:pPr>
        <w:numPr>
          <w:ilvl w:val="0"/>
          <w:numId w:val="1"/>
        </w:numPr>
        <w:rPr>
          <w:rFonts w:ascii="Arial" w:hAnsi="Arial" w:cs="Arial"/>
        </w:rPr>
      </w:pPr>
      <w:r w:rsidRPr="003718BE">
        <w:rPr>
          <w:rFonts w:ascii="Arial" w:hAnsi="Arial" w:cs="Arial"/>
        </w:rPr>
        <w:t xml:space="preserve">Lead Teacher discuss </w:t>
      </w:r>
      <w:r w:rsidR="00940F46" w:rsidRPr="003718BE">
        <w:rPr>
          <w:rFonts w:ascii="Arial" w:hAnsi="Arial" w:cs="Arial"/>
        </w:rPr>
        <w:t xml:space="preserve">proposals with </w:t>
      </w:r>
      <w:r w:rsidR="00AA2FD7" w:rsidRPr="003718BE">
        <w:rPr>
          <w:rFonts w:ascii="Arial" w:hAnsi="Arial" w:cs="Arial"/>
        </w:rPr>
        <w:t xml:space="preserve">the </w:t>
      </w:r>
      <w:r w:rsidR="009B7970">
        <w:rPr>
          <w:rFonts w:ascii="Arial" w:hAnsi="Arial" w:cs="Arial"/>
        </w:rPr>
        <w:t>Executive Headteacher</w:t>
      </w:r>
      <w:r w:rsidR="0077167C" w:rsidRPr="003718BE">
        <w:rPr>
          <w:rFonts w:ascii="Arial" w:hAnsi="Arial" w:cs="Arial"/>
        </w:rPr>
        <w:t xml:space="preserve"> to check the date(s).</w:t>
      </w:r>
    </w:p>
    <w:p w14:paraId="450CFF42" w14:textId="77777777" w:rsidR="00DB0B9A" w:rsidRPr="003718BE" w:rsidRDefault="00DB0B9A" w:rsidP="00DB0B9A">
      <w:pPr>
        <w:rPr>
          <w:rFonts w:ascii="Arial" w:hAnsi="Arial" w:cs="Arial"/>
        </w:rPr>
      </w:pPr>
    </w:p>
    <w:p w14:paraId="1EA95AE6" w14:textId="513D3C5D" w:rsidR="0077167C" w:rsidRPr="003718BE" w:rsidRDefault="008712B1" w:rsidP="00A53760">
      <w:pPr>
        <w:numPr>
          <w:ilvl w:val="0"/>
          <w:numId w:val="1"/>
        </w:numPr>
        <w:rPr>
          <w:rFonts w:ascii="Arial" w:hAnsi="Arial" w:cs="Arial"/>
        </w:rPr>
      </w:pPr>
      <w:r w:rsidRPr="003718BE">
        <w:rPr>
          <w:rFonts w:ascii="Arial" w:hAnsi="Arial" w:cs="Arial"/>
        </w:rPr>
        <w:t>Lead Teacher c</w:t>
      </w:r>
      <w:r w:rsidR="00DB0B9A" w:rsidRPr="003718BE">
        <w:rPr>
          <w:rFonts w:ascii="Arial" w:hAnsi="Arial" w:cs="Arial"/>
        </w:rPr>
        <w:t>omplete</w:t>
      </w:r>
      <w:r w:rsidRPr="003718BE">
        <w:rPr>
          <w:rFonts w:ascii="Arial" w:hAnsi="Arial" w:cs="Arial"/>
        </w:rPr>
        <w:t>s</w:t>
      </w:r>
      <w:r w:rsidR="00DB0B9A" w:rsidRPr="003718BE">
        <w:rPr>
          <w:rFonts w:ascii="Arial" w:hAnsi="Arial" w:cs="Arial"/>
        </w:rPr>
        <w:t xml:space="preserve"> the </w:t>
      </w:r>
      <w:r w:rsidR="0077167C" w:rsidRPr="003718BE">
        <w:rPr>
          <w:rFonts w:ascii="Arial" w:hAnsi="Arial" w:cs="Arial"/>
        </w:rPr>
        <w:t>following forms</w:t>
      </w:r>
      <w:r w:rsidR="0073489C" w:rsidRPr="003718BE">
        <w:rPr>
          <w:rFonts w:ascii="Arial" w:hAnsi="Arial" w:cs="Arial"/>
        </w:rPr>
        <w:t xml:space="preserve"> and submits to the </w:t>
      </w:r>
      <w:r w:rsidR="009B7970">
        <w:rPr>
          <w:rFonts w:ascii="Arial" w:hAnsi="Arial" w:cs="Arial"/>
        </w:rPr>
        <w:t>Executive Headteacher</w:t>
      </w:r>
      <w:r w:rsidR="0073489C" w:rsidRPr="003718BE">
        <w:rPr>
          <w:rFonts w:ascii="Arial" w:hAnsi="Arial" w:cs="Arial"/>
        </w:rPr>
        <w:t xml:space="preserve"> and the Health, Safety and Maintenance Manager</w:t>
      </w:r>
      <w:r w:rsidR="0077167C" w:rsidRPr="003718BE">
        <w:rPr>
          <w:rFonts w:ascii="Arial" w:hAnsi="Arial" w:cs="Arial"/>
        </w:rPr>
        <w:t>:</w:t>
      </w:r>
    </w:p>
    <w:p w14:paraId="6210EDD0" w14:textId="77777777" w:rsidR="0077167C" w:rsidRPr="003718BE" w:rsidRDefault="0077167C" w:rsidP="0077167C">
      <w:pPr>
        <w:numPr>
          <w:ilvl w:val="0"/>
          <w:numId w:val="4"/>
        </w:numPr>
        <w:tabs>
          <w:tab w:val="clear" w:pos="720"/>
        </w:tabs>
        <w:ind w:left="1560" w:hanging="11"/>
        <w:rPr>
          <w:rFonts w:ascii="Arial" w:hAnsi="Arial" w:cs="Arial"/>
        </w:rPr>
      </w:pPr>
      <w:r w:rsidRPr="003718BE">
        <w:rPr>
          <w:rFonts w:ascii="Arial" w:hAnsi="Arial" w:cs="Arial"/>
        </w:rPr>
        <w:t>Educational Visit (EV) 1 Form</w:t>
      </w:r>
      <w:r w:rsidR="008712B1" w:rsidRPr="003718BE">
        <w:rPr>
          <w:rFonts w:ascii="Arial" w:hAnsi="Arial" w:cs="Arial"/>
        </w:rPr>
        <w:t>.</w:t>
      </w:r>
    </w:p>
    <w:p w14:paraId="3E80309C" w14:textId="77777777" w:rsidR="0077167C" w:rsidRPr="003718BE" w:rsidRDefault="0077167C" w:rsidP="0077167C">
      <w:pPr>
        <w:numPr>
          <w:ilvl w:val="0"/>
          <w:numId w:val="4"/>
        </w:numPr>
        <w:tabs>
          <w:tab w:val="clear" w:pos="720"/>
        </w:tabs>
        <w:ind w:left="1560" w:hanging="11"/>
        <w:rPr>
          <w:rFonts w:ascii="Arial" w:hAnsi="Arial" w:cs="Arial"/>
        </w:rPr>
      </w:pPr>
      <w:r w:rsidRPr="003718BE">
        <w:rPr>
          <w:rFonts w:ascii="Arial" w:hAnsi="Arial" w:cs="Arial"/>
        </w:rPr>
        <w:t>R</w:t>
      </w:r>
      <w:r w:rsidR="008712B1" w:rsidRPr="003718BE">
        <w:rPr>
          <w:rFonts w:ascii="Arial" w:hAnsi="Arial" w:cs="Arial"/>
        </w:rPr>
        <w:t>isk A</w:t>
      </w:r>
      <w:r w:rsidR="009259CA" w:rsidRPr="003718BE">
        <w:rPr>
          <w:rFonts w:ascii="Arial" w:hAnsi="Arial" w:cs="Arial"/>
        </w:rPr>
        <w:t>ssessment form</w:t>
      </w:r>
      <w:r w:rsidR="008712B1" w:rsidRPr="003718BE">
        <w:rPr>
          <w:rFonts w:ascii="Arial" w:hAnsi="Arial" w:cs="Arial"/>
        </w:rPr>
        <w:t>.</w:t>
      </w:r>
    </w:p>
    <w:p w14:paraId="56D5A7AA" w14:textId="77777777" w:rsidR="00A53760" w:rsidRPr="003718BE" w:rsidRDefault="00A53760" w:rsidP="00A53760">
      <w:pPr>
        <w:rPr>
          <w:rFonts w:ascii="Arial" w:hAnsi="Arial" w:cs="Arial"/>
        </w:rPr>
      </w:pPr>
    </w:p>
    <w:p w14:paraId="5D8DFA2D" w14:textId="77E7FF48" w:rsidR="00A53760" w:rsidRPr="003718BE" w:rsidRDefault="00A53760" w:rsidP="00A53760">
      <w:pPr>
        <w:numPr>
          <w:ilvl w:val="0"/>
          <w:numId w:val="1"/>
        </w:numPr>
        <w:rPr>
          <w:rFonts w:ascii="Arial" w:hAnsi="Arial" w:cs="Arial"/>
        </w:rPr>
      </w:pPr>
      <w:r w:rsidRPr="003718BE">
        <w:rPr>
          <w:rFonts w:ascii="Arial" w:hAnsi="Arial" w:cs="Arial"/>
        </w:rPr>
        <w:t xml:space="preserve">When </w:t>
      </w:r>
      <w:r w:rsidR="008712B1" w:rsidRPr="003718BE">
        <w:rPr>
          <w:rFonts w:ascii="Arial" w:hAnsi="Arial" w:cs="Arial"/>
        </w:rPr>
        <w:t xml:space="preserve">the (EV) 1 form has been authorised by the </w:t>
      </w:r>
      <w:r w:rsidR="009B7970">
        <w:rPr>
          <w:rFonts w:ascii="Arial" w:hAnsi="Arial" w:cs="Arial"/>
        </w:rPr>
        <w:t>Executive Headteacher</w:t>
      </w:r>
      <w:r w:rsidR="008712B1" w:rsidRPr="003718BE">
        <w:rPr>
          <w:rFonts w:ascii="Arial" w:hAnsi="Arial" w:cs="Arial"/>
        </w:rPr>
        <w:t xml:space="preserve"> and the Health, Safety and Maintenance Manager </w:t>
      </w:r>
      <w:r w:rsidR="00D42FE3" w:rsidRPr="003718BE">
        <w:rPr>
          <w:rFonts w:ascii="Arial" w:hAnsi="Arial" w:cs="Arial"/>
        </w:rPr>
        <w:t xml:space="preserve">the </w:t>
      </w:r>
      <w:r w:rsidR="00B80C69" w:rsidRPr="003718BE">
        <w:rPr>
          <w:rFonts w:ascii="Arial" w:hAnsi="Arial" w:cs="Arial"/>
        </w:rPr>
        <w:t xml:space="preserve">Educational Visit (EV) 2 Form should be completed and </w:t>
      </w:r>
      <w:r w:rsidR="008712B1" w:rsidRPr="003718BE">
        <w:rPr>
          <w:rFonts w:ascii="Arial" w:hAnsi="Arial" w:cs="Arial"/>
        </w:rPr>
        <w:t>passed</w:t>
      </w:r>
      <w:r w:rsidR="00B80C69" w:rsidRPr="003718BE">
        <w:rPr>
          <w:rFonts w:ascii="Arial" w:hAnsi="Arial" w:cs="Arial"/>
        </w:rPr>
        <w:t xml:space="preserve"> to </w:t>
      </w:r>
      <w:r w:rsidR="00926C8E" w:rsidRPr="003718BE">
        <w:rPr>
          <w:rFonts w:ascii="Arial" w:hAnsi="Arial" w:cs="Arial"/>
        </w:rPr>
        <w:t xml:space="preserve">the </w:t>
      </w:r>
      <w:r w:rsidR="009B7970">
        <w:rPr>
          <w:rFonts w:ascii="Arial" w:hAnsi="Arial" w:cs="Arial"/>
        </w:rPr>
        <w:t>Executive Headteacher</w:t>
      </w:r>
      <w:r w:rsidR="00926C8E" w:rsidRPr="003718BE">
        <w:rPr>
          <w:rFonts w:ascii="Arial" w:hAnsi="Arial" w:cs="Arial"/>
        </w:rPr>
        <w:t xml:space="preserve"> and the Health, Safety and Maintenance Manager</w:t>
      </w:r>
      <w:r w:rsidR="008712B1" w:rsidRPr="003718BE">
        <w:rPr>
          <w:rFonts w:ascii="Arial" w:hAnsi="Arial" w:cs="Arial"/>
        </w:rPr>
        <w:t>.</w:t>
      </w:r>
    </w:p>
    <w:p w14:paraId="2AC36CE3" w14:textId="77777777" w:rsidR="008712B1" w:rsidRPr="003718BE" w:rsidRDefault="008712B1" w:rsidP="008712B1">
      <w:pPr>
        <w:rPr>
          <w:rFonts w:ascii="Arial" w:hAnsi="Arial" w:cs="Arial"/>
        </w:rPr>
      </w:pPr>
    </w:p>
    <w:p w14:paraId="26350075" w14:textId="25289692" w:rsidR="008712B1" w:rsidRPr="003718BE" w:rsidRDefault="008712B1" w:rsidP="008712B1">
      <w:pPr>
        <w:numPr>
          <w:ilvl w:val="0"/>
          <w:numId w:val="1"/>
        </w:numPr>
        <w:rPr>
          <w:rFonts w:ascii="Arial" w:hAnsi="Arial" w:cs="Arial"/>
        </w:rPr>
      </w:pPr>
      <w:r w:rsidRPr="003718BE">
        <w:rPr>
          <w:rFonts w:ascii="Arial" w:hAnsi="Arial" w:cs="Arial"/>
        </w:rPr>
        <w:t xml:space="preserve">When the (EV) 2 Form has been authorised by the </w:t>
      </w:r>
      <w:r w:rsidR="009B7970">
        <w:rPr>
          <w:rFonts w:ascii="Arial" w:hAnsi="Arial" w:cs="Arial"/>
        </w:rPr>
        <w:t>Executive Headteacher</w:t>
      </w:r>
      <w:r w:rsidRPr="003718BE">
        <w:rPr>
          <w:rFonts w:ascii="Arial" w:hAnsi="Arial" w:cs="Arial"/>
        </w:rPr>
        <w:t xml:space="preserve"> and the Health, Safety and Maintenance Manager the Educational Visit or Trip can take place.</w:t>
      </w:r>
    </w:p>
    <w:p w14:paraId="5A5F40A0" w14:textId="77777777" w:rsidR="009259CA" w:rsidRPr="003718BE" w:rsidRDefault="009259CA" w:rsidP="00A53760">
      <w:pPr>
        <w:rPr>
          <w:rFonts w:ascii="Arial" w:hAnsi="Arial" w:cs="Arial"/>
        </w:rPr>
      </w:pPr>
    </w:p>
    <w:p w14:paraId="133F15D7" w14:textId="77777777" w:rsidR="0068163E" w:rsidRPr="003718BE" w:rsidRDefault="008712B1" w:rsidP="0068163E">
      <w:pPr>
        <w:numPr>
          <w:ilvl w:val="0"/>
          <w:numId w:val="1"/>
        </w:numPr>
        <w:rPr>
          <w:rFonts w:ascii="Arial" w:hAnsi="Arial" w:cs="Arial"/>
        </w:rPr>
      </w:pPr>
      <w:r w:rsidRPr="003718BE">
        <w:rPr>
          <w:rFonts w:ascii="Arial" w:hAnsi="Arial" w:cs="Arial"/>
        </w:rPr>
        <w:t>Student</w:t>
      </w:r>
      <w:r w:rsidR="00532139" w:rsidRPr="003718BE">
        <w:rPr>
          <w:rFonts w:ascii="Arial" w:hAnsi="Arial" w:cs="Arial"/>
        </w:rPr>
        <w:t>s should be briefed on the details</w:t>
      </w:r>
      <w:r w:rsidRPr="003718BE">
        <w:rPr>
          <w:rFonts w:ascii="Arial" w:hAnsi="Arial" w:cs="Arial"/>
        </w:rPr>
        <w:t xml:space="preserve"> of the trip, health and safety, control measures, </w:t>
      </w:r>
      <w:r w:rsidR="00532139" w:rsidRPr="003718BE">
        <w:rPr>
          <w:rFonts w:ascii="Arial" w:hAnsi="Arial" w:cs="Arial"/>
        </w:rPr>
        <w:t>procedures and expected behaviour</w:t>
      </w:r>
      <w:r w:rsidR="002D2EBE" w:rsidRPr="003718BE">
        <w:rPr>
          <w:rFonts w:ascii="Arial" w:hAnsi="Arial" w:cs="Arial"/>
        </w:rPr>
        <w:t xml:space="preserve">. </w:t>
      </w:r>
    </w:p>
    <w:p w14:paraId="7635992B" w14:textId="77777777" w:rsidR="0068163E" w:rsidRPr="003718BE" w:rsidRDefault="0068163E" w:rsidP="0068163E">
      <w:pPr>
        <w:ind w:left="360"/>
        <w:rPr>
          <w:rFonts w:ascii="Arial" w:hAnsi="Arial" w:cs="Arial"/>
        </w:rPr>
      </w:pPr>
    </w:p>
    <w:p w14:paraId="0141EC14" w14:textId="77777777" w:rsidR="00AA2FD7" w:rsidRPr="003718BE" w:rsidRDefault="00AA2FD7" w:rsidP="00C469A6">
      <w:pPr>
        <w:ind w:left="360"/>
        <w:rPr>
          <w:rFonts w:ascii="Arial" w:hAnsi="Arial" w:cs="Arial"/>
        </w:rPr>
      </w:pPr>
    </w:p>
    <w:p w14:paraId="590A6CA4" w14:textId="77777777" w:rsidR="00D60BAD" w:rsidRPr="003718BE" w:rsidRDefault="00D60BAD" w:rsidP="00D60BAD">
      <w:pPr>
        <w:widowControl w:val="0"/>
        <w:autoSpaceDE w:val="0"/>
        <w:autoSpaceDN w:val="0"/>
        <w:adjustRightInd w:val="0"/>
        <w:rPr>
          <w:rFonts w:ascii="Arial" w:hAnsi="Arial" w:cs="Arial"/>
          <w:b/>
        </w:rPr>
      </w:pPr>
      <w:r w:rsidRPr="003718BE">
        <w:rPr>
          <w:rFonts w:ascii="Arial" w:hAnsi="Arial" w:cs="Arial"/>
          <w:b/>
          <w:bCs/>
        </w:rPr>
        <w:t>Related Policies/Documents</w:t>
      </w:r>
    </w:p>
    <w:p w14:paraId="7FF6C450" w14:textId="77777777" w:rsidR="00D60BAD" w:rsidRPr="003718BE" w:rsidRDefault="00D60BAD" w:rsidP="00D60BAD">
      <w:pPr>
        <w:widowControl w:val="0"/>
        <w:autoSpaceDE w:val="0"/>
        <w:autoSpaceDN w:val="0"/>
        <w:adjustRightInd w:val="0"/>
        <w:spacing w:line="249" w:lineRule="exact"/>
        <w:rPr>
          <w:rFonts w:ascii="Arial" w:hAnsi="Arial" w:cs="Arial"/>
        </w:rPr>
      </w:pPr>
    </w:p>
    <w:p w14:paraId="38D63C94" w14:textId="77777777" w:rsidR="00D60BAD" w:rsidRPr="003718BE" w:rsidRDefault="00D60BAD" w:rsidP="00D60BAD">
      <w:pPr>
        <w:widowControl w:val="0"/>
        <w:autoSpaceDE w:val="0"/>
        <w:autoSpaceDN w:val="0"/>
        <w:adjustRightInd w:val="0"/>
        <w:spacing w:line="237" w:lineRule="auto"/>
        <w:rPr>
          <w:rFonts w:ascii="Arial" w:hAnsi="Arial" w:cs="Arial"/>
          <w:bCs/>
        </w:rPr>
      </w:pPr>
      <w:r w:rsidRPr="003718BE">
        <w:rPr>
          <w:rFonts w:ascii="Arial" w:hAnsi="Arial" w:cs="Arial"/>
          <w:bCs/>
        </w:rPr>
        <w:t>Health and Safety Policy</w:t>
      </w:r>
    </w:p>
    <w:p w14:paraId="0DDEDC00" w14:textId="77777777" w:rsidR="00D60BAD" w:rsidRPr="003718BE" w:rsidRDefault="00D60BAD" w:rsidP="00D60BAD">
      <w:pPr>
        <w:widowControl w:val="0"/>
        <w:autoSpaceDE w:val="0"/>
        <w:autoSpaceDN w:val="0"/>
        <w:adjustRightInd w:val="0"/>
        <w:spacing w:line="237" w:lineRule="auto"/>
        <w:rPr>
          <w:rFonts w:ascii="Arial" w:hAnsi="Arial" w:cs="Arial"/>
        </w:rPr>
      </w:pPr>
      <w:r w:rsidRPr="003718BE">
        <w:rPr>
          <w:rFonts w:ascii="Arial" w:hAnsi="Arial" w:cs="Arial"/>
          <w:bCs/>
        </w:rPr>
        <w:t>First Aid and Safe Administration of Medicines Policy</w:t>
      </w:r>
    </w:p>
    <w:p w14:paraId="39AAA47F" w14:textId="77777777" w:rsidR="00D60BAD" w:rsidRPr="003718BE" w:rsidRDefault="00D60BAD" w:rsidP="00D60BAD">
      <w:pPr>
        <w:tabs>
          <w:tab w:val="left" w:pos="720"/>
        </w:tabs>
        <w:jc w:val="both"/>
        <w:rPr>
          <w:rFonts w:ascii="Arial" w:hAnsi="Arial" w:cs="Arial"/>
        </w:rPr>
      </w:pPr>
    </w:p>
    <w:p w14:paraId="62757453" w14:textId="77777777" w:rsidR="00D60BAD" w:rsidRPr="003718BE" w:rsidRDefault="00D60BAD" w:rsidP="00D60BAD">
      <w:pPr>
        <w:tabs>
          <w:tab w:val="left" w:pos="720"/>
        </w:tabs>
        <w:jc w:val="both"/>
        <w:rPr>
          <w:rFonts w:ascii="Arial" w:hAnsi="Arial" w:cs="Arial"/>
        </w:rPr>
      </w:pPr>
      <w:r w:rsidRPr="003718BE">
        <w:rPr>
          <w:rFonts w:ascii="Arial" w:hAnsi="Arial" w:cs="Arial"/>
        </w:rPr>
        <w:t>_____________________________________________________________</w:t>
      </w:r>
    </w:p>
    <w:p w14:paraId="4EFC8C56" w14:textId="77777777" w:rsidR="00D60BAD" w:rsidRPr="003718BE" w:rsidRDefault="00D60BAD" w:rsidP="00D60BAD">
      <w:pPr>
        <w:tabs>
          <w:tab w:val="left" w:pos="720"/>
        </w:tabs>
        <w:jc w:val="both"/>
        <w:rPr>
          <w:rFonts w:ascii="Arial" w:hAnsi="Arial" w:cs="Arial"/>
        </w:rPr>
      </w:pPr>
    </w:p>
    <w:p w14:paraId="49A0A691" w14:textId="77777777" w:rsidR="00683E5E" w:rsidRPr="00014BC9" w:rsidRDefault="00683E5E" w:rsidP="00683E5E">
      <w:pPr>
        <w:autoSpaceDE w:val="0"/>
        <w:autoSpaceDN w:val="0"/>
        <w:adjustRightInd w:val="0"/>
        <w:rPr>
          <w:rFonts w:ascii="Arial" w:hAnsi="Arial" w:cs="Arial"/>
          <w:b/>
          <w:bCs/>
        </w:rPr>
      </w:pPr>
      <w:r w:rsidRPr="00014BC9">
        <w:rPr>
          <w:rFonts w:ascii="Arial" w:hAnsi="Arial" w:cs="Arial"/>
          <w:b/>
          <w:bCs/>
        </w:rPr>
        <w:t>Policy review</w:t>
      </w:r>
    </w:p>
    <w:p w14:paraId="3322F506" w14:textId="77777777" w:rsidR="00683E5E" w:rsidRPr="003D2164" w:rsidRDefault="00683E5E" w:rsidP="00683E5E">
      <w:pPr>
        <w:autoSpaceDE w:val="0"/>
        <w:autoSpaceDN w:val="0"/>
        <w:adjustRightInd w:val="0"/>
        <w:rPr>
          <w:b/>
          <w:bCs/>
        </w:rPr>
      </w:pPr>
    </w:p>
    <w:p w14:paraId="37E00582" w14:textId="2C501019" w:rsidR="00683E5E" w:rsidRPr="00014BC9" w:rsidRDefault="00683E5E" w:rsidP="00683E5E">
      <w:pPr>
        <w:autoSpaceDE w:val="0"/>
        <w:autoSpaceDN w:val="0"/>
        <w:adjustRightInd w:val="0"/>
        <w:rPr>
          <w:rFonts w:ascii="Arial" w:hAnsi="Arial" w:cs="Arial"/>
        </w:rPr>
      </w:pPr>
      <w:r w:rsidRPr="00014BC9">
        <w:rPr>
          <w:rFonts w:ascii="Arial" w:hAnsi="Arial" w:cs="Arial"/>
        </w:rPr>
        <w:t xml:space="preserve">This policy document will be reviewed by the </w:t>
      </w:r>
      <w:r w:rsidR="009B7970">
        <w:rPr>
          <w:rFonts w:ascii="Arial" w:hAnsi="Arial" w:cs="Arial"/>
        </w:rPr>
        <w:t>Executive Headteacher</w:t>
      </w:r>
      <w:r w:rsidRPr="00014BC9">
        <w:rPr>
          <w:rFonts w:ascii="Arial" w:hAnsi="Arial" w:cs="Arial"/>
        </w:rPr>
        <w:t xml:space="preserve"> on an annual basis</w:t>
      </w:r>
      <w:r w:rsidR="00712135">
        <w:rPr>
          <w:rFonts w:ascii="Arial" w:hAnsi="Arial" w:cs="Arial"/>
        </w:rPr>
        <w:t xml:space="preserve"> </w:t>
      </w:r>
      <w:r w:rsidRPr="00014BC9">
        <w:rPr>
          <w:rFonts w:ascii="Arial" w:hAnsi="Arial" w:cs="Arial"/>
        </w:rPr>
        <w:t>to ensure it is up to date with current legislation and best practice.</w:t>
      </w:r>
    </w:p>
    <w:p w14:paraId="28402A43" w14:textId="77777777" w:rsidR="00683E5E" w:rsidRPr="00014BC9" w:rsidRDefault="00683E5E" w:rsidP="00683E5E">
      <w:pPr>
        <w:autoSpaceDE w:val="0"/>
        <w:autoSpaceDN w:val="0"/>
        <w:adjustRightInd w:val="0"/>
        <w:rPr>
          <w:rFonts w:ascii="Arial" w:hAnsi="Arial" w:cs="Arial"/>
        </w:rPr>
      </w:pPr>
    </w:p>
    <w:p w14:paraId="40A2249B" w14:textId="77777777" w:rsidR="00683E5E" w:rsidRPr="00014BC9" w:rsidRDefault="00683E5E" w:rsidP="00683E5E">
      <w:pPr>
        <w:autoSpaceDE w:val="0"/>
        <w:autoSpaceDN w:val="0"/>
        <w:adjustRightInd w:val="0"/>
        <w:rPr>
          <w:rFonts w:ascii="Arial" w:hAnsi="Arial" w:cs="Arial"/>
        </w:rPr>
      </w:pPr>
      <w:r w:rsidRPr="00014BC9">
        <w:rPr>
          <w:rFonts w:ascii="Arial" w:hAnsi="Arial" w:cs="Arial"/>
        </w:rPr>
        <w:t>Date approved: April 2014</w:t>
      </w:r>
    </w:p>
    <w:p w14:paraId="2763271A" w14:textId="599290C8" w:rsidR="00683E5E" w:rsidRPr="00014BC9" w:rsidRDefault="00683E5E" w:rsidP="00683E5E">
      <w:pPr>
        <w:autoSpaceDE w:val="0"/>
        <w:autoSpaceDN w:val="0"/>
        <w:adjustRightInd w:val="0"/>
        <w:rPr>
          <w:rFonts w:ascii="Arial" w:hAnsi="Arial" w:cs="Arial"/>
        </w:rPr>
      </w:pPr>
      <w:r w:rsidRPr="00014BC9">
        <w:rPr>
          <w:rFonts w:ascii="Arial" w:hAnsi="Arial" w:cs="Arial"/>
        </w:rPr>
        <w:t>Date last reviewed: September 20</w:t>
      </w:r>
      <w:r w:rsidR="00B852EB">
        <w:rPr>
          <w:rFonts w:ascii="Arial" w:hAnsi="Arial" w:cs="Arial"/>
        </w:rPr>
        <w:t>2</w:t>
      </w:r>
      <w:r w:rsidR="00E3371F">
        <w:rPr>
          <w:rFonts w:ascii="Arial" w:hAnsi="Arial" w:cs="Arial"/>
        </w:rPr>
        <w:t>5</w:t>
      </w:r>
    </w:p>
    <w:p w14:paraId="21DFCD4A" w14:textId="4E73B43A" w:rsidR="00683E5E" w:rsidRPr="00014BC9" w:rsidRDefault="00683E5E" w:rsidP="00683E5E">
      <w:pPr>
        <w:rPr>
          <w:rFonts w:ascii="Arial" w:hAnsi="Arial" w:cs="Arial"/>
        </w:rPr>
      </w:pPr>
      <w:r w:rsidRPr="00014BC9">
        <w:rPr>
          <w:rFonts w:ascii="Arial" w:hAnsi="Arial" w:cs="Arial"/>
        </w:rPr>
        <w:t>Next review (or before): September 202</w:t>
      </w:r>
      <w:r w:rsidR="00E3371F">
        <w:rPr>
          <w:rFonts w:ascii="Arial" w:hAnsi="Arial" w:cs="Arial"/>
        </w:rPr>
        <w:t>6</w:t>
      </w:r>
    </w:p>
    <w:p w14:paraId="21D3563E" w14:textId="77777777" w:rsidR="00683E5E" w:rsidRPr="00014BC9" w:rsidRDefault="00683E5E" w:rsidP="00683E5E">
      <w:pPr>
        <w:rPr>
          <w:rFonts w:ascii="Arial" w:hAnsi="Arial" w:cs="Arial"/>
        </w:rPr>
      </w:pPr>
      <w:r w:rsidRPr="00014BC9">
        <w:rPr>
          <w:rFonts w:ascii="Arial" w:hAnsi="Arial" w:cs="Arial"/>
        </w:rPr>
        <w:t xml:space="preserve">Signed: </w:t>
      </w:r>
      <w:r w:rsidRPr="00014BC9">
        <w:rPr>
          <w:rFonts w:ascii="Arial" w:hAnsi="Arial" w:cs="Arial"/>
          <w:noProof/>
          <w:lang w:eastAsia="en-GB"/>
        </w:rPr>
        <w:drawing>
          <wp:inline distT="0" distB="0" distL="0" distR="0" wp14:anchorId="111377D2" wp14:editId="32E865CB">
            <wp:extent cx="1000125" cy="171450"/>
            <wp:effectExtent l="19050" t="0" r="9525"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1"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43A05181" w14:textId="77777777" w:rsidR="00D20024" w:rsidRDefault="00683E5E" w:rsidP="00D20024">
      <w:pPr>
        <w:rPr>
          <w:rFonts w:ascii="Arial" w:hAnsi="Arial" w:cs="Arial"/>
        </w:rPr>
      </w:pPr>
      <w:r w:rsidRPr="00014BC9">
        <w:rPr>
          <w:rFonts w:ascii="Arial" w:hAnsi="Arial" w:cs="Arial"/>
        </w:rPr>
        <w:lastRenderedPageBreak/>
        <w:t>Position: Education Director</w:t>
      </w:r>
    </w:p>
    <w:p w14:paraId="7863988D" w14:textId="77777777" w:rsidR="00014BC9" w:rsidRPr="00014BC9" w:rsidRDefault="00014BC9" w:rsidP="00D20024">
      <w:pPr>
        <w:rPr>
          <w:rFonts w:ascii="Arial" w:hAnsi="Arial" w:cs="Arial"/>
        </w:rPr>
      </w:pPr>
    </w:p>
    <w:p w14:paraId="1FE05F7F" w14:textId="77777777" w:rsidR="003718BE" w:rsidRPr="00BF3E23" w:rsidRDefault="003718BE" w:rsidP="00D20024">
      <w:pPr>
        <w:rPr>
          <w:rFonts w:ascii="Arial" w:hAnsi="Arial" w:cs="Arial"/>
          <w:sz w:val="22"/>
          <w:szCs w:val="22"/>
        </w:rPr>
      </w:pPr>
    </w:p>
    <w:p w14:paraId="7DBC51CA" w14:textId="77777777" w:rsidR="00D20024" w:rsidRPr="00BF3E23" w:rsidRDefault="00D20024" w:rsidP="00D20024">
      <w:pPr>
        <w:rPr>
          <w:rFonts w:ascii="Arial" w:hAnsi="Arial" w:cs="Arial"/>
          <w:b/>
          <w:sz w:val="22"/>
          <w:szCs w:val="22"/>
        </w:rPr>
      </w:pPr>
      <w:r w:rsidRPr="00BF3E23">
        <w:rPr>
          <w:rFonts w:ascii="Arial" w:hAnsi="Arial" w:cs="Arial"/>
          <w:b/>
          <w:sz w:val="22"/>
          <w:szCs w:val="22"/>
        </w:rPr>
        <w:t>Staff Acknowledgement</w:t>
      </w:r>
    </w:p>
    <w:p w14:paraId="3C9ABD9A" w14:textId="77777777" w:rsidR="00D20024" w:rsidRPr="00BF3E23" w:rsidRDefault="00D20024" w:rsidP="00D20024">
      <w:pPr>
        <w:rPr>
          <w:rFonts w:ascii="Arial" w:hAnsi="Arial" w:cs="Arial"/>
          <w:sz w:val="22"/>
          <w:szCs w:val="22"/>
        </w:rPr>
      </w:pPr>
    </w:p>
    <w:p w14:paraId="1768834E" w14:textId="77777777" w:rsidR="00D20024" w:rsidRPr="00BF3E23" w:rsidRDefault="00D20024" w:rsidP="00D20024">
      <w:pPr>
        <w:rPr>
          <w:rFonts w:ascii="Arial" w:hAnsi="Arial" w:cs="Arial"/>
          <w:sz w:val="22"/>
          <w:szCs w:val="22"/>
        </w:rPr>
      </w:pPr>
      <w:r w:rsidRPr="00BF3E23">
        <w:rPr>
          <w:rFonts w:ascii="Arial" w:hAnsi="Arial" w:cs="Arial"/>
          <w:sz w:val="22"/>
          <w:szCs w:val="22"/>
        </w:rPr>
        <w:t xml:space="preserve">In signing this </w:t>
      </w:r>
      <w:proofErr w:type="gramStart"/>
      <w:r w:rsidRPr="00BF3E23">
        <w:rPr>
          <w:rFonts w:ascii="Arial" w:hAnsi="Arial" w:cs="Arial"/>
          <w:sz w:val="22"/>
          <w:szCs w:val="22"/>
        </w:rPr>
        <w:t>document</w:t>
      </w:r>
      <w:proofErr w:type="gramEnd"/>
      <w:r w:rsidRPr="00BF3E23">
        <w:rPr>
          <w:rFonts w:ascii="Arial" w:hAnsi="Arial" w:cs="Arial"/>
          <w:sz w:val="22"/>
          <w:szCs w:val="22"/>
        </w:rPr>
        <w:t xml:space="preserve"> I am confirming I have read the information and </w:t>
      </w:r>
      <w:proofErr w:type="gramStart"/>
      <w:r w:rsidRPr="00BF3E23">
        <w:rPr>
          <w:rFonts w:ascii="Arial" w:hAnsi="Arial" w:cs="Arial"/>
          <w:sz w:val="22"/>
          <w:szCs w:val="22"/>
        </w:rPr>
        <w:t>have an understanding of</w:t>
      </w:r>
      <w:proofErr w:type="gramEnd"/>
      <w:r w:rsidRPr="00BF3E23">
        <w:rPr>
          <w:rFonts w:ascii="Arial" w:hAnsi="Arial" w:cs="Arial"/>
          <w:sz w:val="22"/>
          <w:szCs w:val="22"/>
        </w:rPr>
        <w:t xml:space="preserve"> the procedures outlined within the information provided.</w:t>
      </w:r>
    </w:p>
    <w:p w14:paraId="1F821052" w14:textId="77777777" w:rsidR="00D20024" w:rsidRPr="00BF3E23" w:rsidRDefault="00D20024" w:rsidP="00D20024">
      <w:pPr>
        <w:rPr>
          <w:rFonts w:ascii="Arial" w:hAnsi="Arial" w:cs="Arial"/>
          <w:sz w:val="22"/>
          <w:szCs w:val="22"/>
        </w:rPr>
      </w:pPr>
    </w:p>
    <w:p w14:paraId="5BB8CA1E" w14:textId="77777777" w:rsidR="00D20024" w:rsidRPr="00BF3E23" w:rsidRDefault="00D20024" w:rsidP="00D20024">
      <w:pPr>
        <w:rPr>
          <w:rFonts w:ascii="Arial" w:hAnsi="Arial" w:cs="Arial"/>
          <w:sz w:val="22"/>
          <w:szCs w:val="22"/>
        </w:rPr>
      </w:pPr>
      <w:r w:rsidRPr="00BF3E23">
        <w:rPr>
          <w:rFonts w:ascii="Arial" w:hAnsi="Arial" w:cs="Arial"/>
          <w:sz w:val="22"/>
          <w:szCs w:val="22"/>
        </w:rPr>
        <w:t xml:space="preserve">I have had the opportunity to discuss this document with a Senior Leadership member of staff to gain further clarity. </w:t>
      </w:r>
    </w:p>
    <w:p w14:paraId="5B2EC0CE" w14:textId="77777777" w:rsidR="00D20024" w:rsidRPr="00BF3E23" w:rsidRDefault="00D20024" w:rsidP="00D20024">
      <w:pPr>
        <w:rPr>
          <w:rFonts w:ascii="Arial" w:hAnsi="Arial" w:cs="Arial"/>
          <w:sz w:val="22"/>
          <w:szCs w:val="22"/>
        </w:rPr>
      </w:pPr>
    </w:p>
    <w:p w14:paraId="2BA78BDC" w14:textId="2FE73F74" w:rsidR="00D20024" w:rsidRPr="00BF3E23" w:rsidRDefault="00D20024" w:rsidP="00D20024">
      <w:pPr>
        <w:rPr>
          <w:rFonts w:ascii="Arial" w:hAnsi="Arial" w:cs="Arial"/>
          <w:sz w:val="22"/>
          <w:szCs w:val="22"/>
        </w:rPr>
      </w:pPr>
      <w:r w:rsidRPr="00BF3E23">
        <w:rPr>
          <w:rFonts w:ascii="Arial" w:hAnsi="Arial" w:cs="Arial"/>
          <w:sz w:val="22"/>
          <w:szCs w:val="22"/>
        </w:rPr>
        <w:t xml:space="preserve">I also know that if I feel I need further guidance I know I can access through the </w:t>
      </w:r>
      <w:r w:rsidR="009B7970">
        <w:rPr>
          <w:rFonts w:ascii="Arial" w:hAnsi="Arial" w:cs="Arial"/>
          <w:sz w:val="22"/>
          <w:szCs w:val="22"/>
        </w:rPr>
        <w:t>Executive Headteacher</w:t>
      </w:r>
      <w:r w:rsidRPr="00BF3E23">
        <w:rPr>
          <w:rFonts w:ascii="Arial" w:hAnsi="Arial" w:cs="Arial"/>
          <w:sz w:val="22"/>
          <w:szCs w:val="22"/>
        </w:rPr>
        <w:t>.</w:t>
      </w:r>
    </w:p>
    <w:p w14:paraId="55AD3569" w14:textId="77777777" w:rsidR="00D20024" w:rsidRPr="00BF3E23" w:rsidRDefault="00D20024" w:rsidP="00D20024">
      <w:pPr>
        <w:rPr>
          <w:rFonts w:ascii="Arial" w:hAnsi="Arial" w:cs="Arial"/>
          <w:sz w:val="22"/>
          <w:szCs w:val="22"/>
        </w:rPr>
      </w:pPr>
    </w:p>
    <w:p w14:paraId="70E6E9B7" w14:textId="77777777" w:rsidR="00D20024" w:rsidRPr="00BF3E23" w:rsidRDefault="00D20024" w:rsidP="00D20024">
      <w:pPr>
        <w:rPr>
          <w:rFonts w:ascii="Arial" w:hAnsi="Arial" w:cs="Arial"/>
          <w:sz w:val="22"/>
          <w:szCs w:val="22"/>
        </w:rPr>
      </w:pPr>
    </w:p>
    <w:p w14:paraId="65A0F2E3" w14:textId="77777777" w:rsidR="00D20024" w:rsidRPr="00BF3E23" w:rsidRDefault="00D20024" w:rsidP="00D20024">
      <w:pPr>
        <w:rPr>
          <w:rFonts w:ascii="Arial" w:hAnsi="Arial" w:cs="Arial"/>
          <w:sz w:val="22"/>
          <w:szCs w:val="22"/>
        </w:rPr>
      </w:pPr>
      <w:r w:rsidRPr="00BF3E23">
        <w:rPr>
          <w:rFonts w:ascii="Arial" w:hAnsi="Arial" w:cs="Arial"/>
          <w:sz w:val="22"/>
          <w:szCs w:val="22"/>
        </w:rPr>
        <w:t>School name:</w:t>
      </w:r>
    </w:p>
    <w:p w14:paraId="6A92CD66" w14:textId="77777777" w:rsidR="00D20024" w:rsidRPr="00BF3E23" w:rsidRDefault="00D20024" w:rsidP="00D20024">
      <w:pPr>
        <w:rPr>
          <w:rFonts w:ascii="Arial" w:hAnsi="Arial" w:cs="Arial"/>
          <w:sz w:val="22"/>
          <w:szCs w:val="22"/>
        </w:rPr>
      </w:pPr>
    </w:p>
    <w:p w14:paraId="1CDEA137" w14:textId="77777777" w:rsidR="00D20024" w:rsidRPr="00BF3E23" w:rsidRDefault="00D20024" w:rsidP="00D20024">
      <w:pPr>
        <w:rPr>
          <w:rFonts w:ascii="Arial" w:hAnsi="Arial" w:cs="Arial"/>
          <w:sz w:val="22"/>
          <w:szCs w:val="22"/>
        </w:rPr>
      </w:pPr>
      <w:r w:rsidRPr="00BF3E23">
        <w:rPr>
          <w:rFonts w:ascii="Arial" w:hAnsi="Arial" w:cs="Arial"/>
          <w:sz w:val="22"/>
          <w:szCs w:val="22"/>
        </w:rPr>
        <w:t>Staff member name:</w:t>
      </w:r>
    </w:p>
    <w:p w14:paraId="23DB88AF" w14:textId="77777777" w:rsidR="00D20024" w:rsidRPr="00BF3E23" w:rsidRDefault="00D20024" w:rsidP="00D20024">
      <w:pPr>
        <w:rPr>
          <w:rFonts w:ascii="Arial" w:hAnsi="Arial" w:cs="Arial"/>
          <w:sz w:val="22"/>
          <w:szCs w:val="22"/>
        </w:rPr>
      </w:pPr>
    </w:p>
    <w:p w14:paraId="381762EA" w14:textId="77777777" w:rsidR="00D20024" w:rsidRPr="00BF3E23" w:rsidRDefault="00D20024" w:rsidP="00D20024">
      <w:pPr>
        <w:rPr>
          <w:rFonts w:ascii="Arial" w:hAnsi="Arial" w:cs="Arial"/>
          <w:sz w:val="22"/>
          <w:szCs w:val="22"/>
        </w:rPr>
      </w:pPr>
      <w:r w:rsidRPr="00BF3E23">
        <w:rPr>
          <w:rFonts w:ascii="Arial" w:hAnsi="Arial" w:cs="Arial"/>
          <w:sz w:val="22"/>
          <w:szCs w:val="22"/>
        </w:rPr>
        <w:t>Position:</w:t>
      </w:r>
    </w:p>
    <w:p w14:paraId="743A6D77" w14:textId="77777777" w:rsidR="00D20024" w:rsidRPr="00BF3E23" w:rsidRDefault="00D20024" w:rsidP="00D20024">
      <w:pPr>
        <w:rPr>
          <w:rFonts w:ascii="Arial" w:hAnsi="Arial" w:cs="Arial"/>
          <w:sz w:val="22"/>
          <w:szCs w:val="22"/>
        </w:rPr>
      </w:pPr>
    </w:p>
    <w:p w14:paraId="008672DC" w14:textId="77777777" w:rsidR="00D20024" w:rsidRPr="00BF3E23" w:rsidRDefault="00D20024" w:rsidP="00D20024">
      <w:pPr>
        <w:rPr>
          <w:rFonts w:ascii="Arial" w:hAnsi="Arial" w:cs="Arial"/>
          <w:sz w:val="22"/>
          <w:szCs w:val="22"/>
        </w:rPr>
      </w:pPr>
      <w:r w:rsidRPr="00BF3E23">
        <w:rPr>
          <w:rFonts w:ascii="Arial" w:hAnsi="Arial" w:cs="Arial"/>
          <w:sz w:val="22"/>
          <w:szCs w:val="22"/>
        </w:rPr>
        <w:t>Date:</w:t>
      </w:r>
    </w:p>
    <w:p w14:paraId="40F10284" w14:textId="77777777" w:rsidR="00D20024" w:rsidRPr="00BF3E23" w:rsidRDefault="00D20024" w:rsidP="00D20024">
      <w:pPr>
        <w:rPr>
          <w:rFonts w:ascii="Arial" w:hAnsi="Arial" w:cs="Arial"/>
          <w:sz w:val="22"/>
          <w:szCs w:val="22"/>
        </w:rPr>
      </w:pPr>
    </w:p>
    <w:p w14:paraId="78FA5C51" w14:textId="77777777" w:rsidR="00D20024" w:rsidRPr="00BF3E23" w:rsidRDefault="00D20024" w:rsidP="00D20024">
      <w:pPr>
        <w:tabs>
          <w:tab w:val="left" w:pos="5955"/>
        </w:tabs>
        <w:jc w:val="center"/>
        <w:rPr>
          <w:rFonts w:ascii="Arial" w:hAnsi="Arial" w:cs="Arial"/>
          <w:b/>
          <w:sz w:val="22"/>
          <w:szCs w:val="22"/>
          <w:shd w:val="clear" w:color="auto" w:fill="FFFFFF"/>
        </w:rPr>
      </w:pPr>
    </w:p>
    <w:p w14:paraId="37B476FA" w14:textId="77777777" w:rsidR="00D20024" w:rsidRPr="00BF3E23" w:rsidRDefault="00D20024" w:rsidP="00D20024">
      <w:pPr>
        <w:rPr>
          <w:rFonts w:ascii="Arial" w:hAnsi="Arial" w:cs="Arial"/>
          <w:sz w:val="22"/>
          <w:szCs w:val="22"/>
        </w:rPr>
      </w:pPr>
      <w:r w:rsidRPr="00BF3E23">
        <w:rPr>
          <w:rFonts w:ascii="Arial" w:hAnsi="Arial" w:cs="Arial"/>
          <w:sz w:val="22"/>
          <w:szCs w:val="22"/>
        </w:rPr>
        <w:t>School name:</w:t>
      </w:r>
    </w:p>
    <w:p w14:paraId="21452FDC" w14:textId="77777777" w:rsidR="00D20024" w:rsidRPr="00BF3E23" w:rsidRDefault="00D20024" w:rsidP="00D20024">
      <w:pPr>
        <w:rPr>
          <w:rFonts w:ascii="Arial" w:hAnsi="Arial" w:cs="Arial"/>
          <w:sz w:val="22"/>
          <w:szCs w:val="22"/>
        </w:rPr>
      </w:pPr>
    </w:p>
    <w:p w14:paraId="7649D8FF" w14:textId="77777777" w:rsidR="00D20024" w:rsidRPr="00BF3E23" w:rsidRDefault="00D20024" w:rsidP="00D20024">
      <w:pPr>
        <w:rPr>
          <w:rFonts w:ascii="Arial" w:hAnsi="Arial" w:cs="Arial"/>
          <w:sz w:val="22"/>
          <w:szCs w:val="22"/>
        </w:rPr>
      </w:pPr>
      <w:r w:rsidRPr="00BF3E23">
        <w:rPr>
          <w:rFonts w:ascii="Arial" w:hAnsi="Arial" w:cs="Arial"/>
          <w:sz w:val="22"/>
          <w:szCs w:val="22"/>
        </w:rPr>
        <w:t>Staff member name:</w:t>
      </w:r>
    </w:p>
    <w:p w14:paraId="0A1692D2" w14:textId="77777777" w:rsidR="00D20024" w:rsidRPr="00BF3E23" w:rsidRDefault="00D20024" w:rsidP="00D20024">
      <w:pPr>
        <w:rPr>
          <w:rFonts w:ascii="Arial" w:hAnsi="Arial" w:cs="Arial"/>
          <w:sz w:val="22"/>
          <w:szCs w:val="22"/>
        </w:rPr>
      </w:pPr>
    </w:p>
    <w:p w14:paraId="1F0B3039" w14:textId="77777777" w:rsidR="00D20024" w:rsidRPr="00BF3E23" w:rsidRDefault="00D20024" w:rsidP="00D20024">
      <w:pPr>
        <w:rPr>
          <w:rFonts w:ascii="Arial" w:hAnsi="Arial" w:cs="Arial"/>
          <w:sz w:val="22"/>
          <w:szCs w:val="22"/>
        </w:rPr>
      </w:pPr>
      <w:r w:rsidRPr="00BF3E23">
        <w:rPr>
          <w:rFonts w:ascii="Arial" w:hAnsi="Arial" w:cs="Arial"/>
          <w:sz w:val="22"/>
          <w:szCs w:val="22"/>
        </w:rPr>
        <w:t>Position:</w:t>
      </w:r>
    </w:p>
    <w:p w14:paraId="0B45BB73" w14:textId="77777777" w:rsidR="00D20024" w:rsidRPr="00BF3E23" w:rsidRDefault="00D20024" w:rsidP="00D20024">
      <w:pPr>
        <w:rPr>
          <w:rFonts w:ascii="Arial" w:hAnsi="Arial" w:cs="Arial"/>
          <w:sz w:val="22"/>
          <w:szCs w:val="22"/>
        </w:rPr>
      </w:pPr>
    </w:p>
    <w:p w14:paraId="0D34DBDC" w14:textId="77777777" w:rsidR="00D20024" w:rsidRPr="00BF3E23" w:rsidRDefault="00D20024" w:rsidP="00D20024">
      <w:pPr>
        <w:rPr>
          <w:rFonts w:ascii="Arial" w:hAnsi="Arial" w:cs="Arial"/>
          <w:sz w:val="22"/>
          <w:szCs w:val="22"/>
        </w:rPr>
      </w:pPr>
      <w:r w:rsidRPr="00BF3E23">
        <w:rPr>
          <w:rFonts w:ascii="Arial" w:hAnsi="Arial" w:cs="Arial"/>
          <w:sz w:val="22"/>
          <w:szCs w:val="22"/>
        </w:rPr>
        <w:t>Date:</w:t>
      </w:r>
    </w:p>
    <w:p w14:paraId="3FE3396D" w14:textId="77777777" w:rsidR="00D20024" w:rsidRPr="00BF3E23" w:rsidRDefault="00D20024" w:rsidP="00D20024">
      <w:pPr>
        <w:tabs>
          <w:tab w:val="left" w:pos="5955"/>
        </w:tabs>
        <w:rPr>
          <w:rFonts w:ascii="Arial" w:hAnsi="Arial" w:cs="Arial"/>
          <w:b/>
          <w:sz w:val="22"/>
          <w:szCs w:val="22"/>
          <w:shd w:val="clear" w:color="auto" w:fill="FFFFFF"/>
        </w:rPr>
      </w:pPr>
    </w:p>
    <w:p w14:paraId="0B1ECE69" w14:textId="77777777" w:rsidR="00D20024" w:rsidRPr="00BF3E23" w:rsidRDefault="00D20024" w:rsidP="00D20024">
      <w:pPr>
        <w:tabs>
          <w:tab w:val="left" w:pos="5955"/>
        </w:tabs>
        <w:rPr>
          <w:rFonts w:ascii="Arial" w:hAnsi="Arial" w:cs="Arial"/>
          <w:b/>
          <w:sz w:val="22"/>
          <w:szCs w:val="22"/>
          <w:shd w:val="clear" w:color="auto" w:fill="FFFFFF"/>
        </w:rPr>
      </w:pPr>
    </w:p>
    <w:p w14:paraId="37E15462" w14:textId="77777777" w:rsidR="00D20024" w:rsidRPr="00BF3E23" w:rsidRDefault="00D20024" w:rsidP="00D20024">
      <w:pPr>
        <w:rPr>
          <w:rFonts w:ascii="Arial" w:hAnsi="Arial" w:cs="Arial"/>
          <w:sz w:val="22"/>
          <w:szCs w:val="22"/>
        </w:rPr>
      </w:pPr>
      <w:r w:rsidRPr="00BF3E23">
        <w:rPr>
          <w:rFonts w:ascii="Arial" w:hAnsi="Arial" w:cs="Arial"/>
          <w:sz w:val="22"/>
          <w:szCs w:val="22"/>
        </w:rPr>
        <w:t>School name:</w:t>
      </w:r>
    </w:p>
    <w:p w14:paraId="5A6EFCF4" w14:textId="77777777" w:rsidR="00D20024" w:rsidRPr="00BF3E23" w:rsidRDefault="00D20024" w:rsidP="00D20024">
      <w:pPr>
        <w:rPr>
          <w:rFonts w:ascii="Arial" w:hAnsi="Arial" w:cs="Arial"/>
          <w:sz w:val="22"/>
          <w:szCs w:val="22"/>
        </w:rPr>
      </w:pPr>
    </w:p>
    <w:p w14:paraId="6EEB162C" w14:textId="77777777" w:rsidR="00D20024" w:rsidRPr="00BF3E23" w:rsidRDefault="00D20024" w:rsidP="00D20024">
      <w:pPr>
        <w:rPr>
          <w:rFonts w:ascii="Arial" w:hAnsi="Arial" w:cs="Arial"/>
          <w:sz w:val="22"/>
          <w:szCs w:val="22"/>
        </w:rPr>
      </w:pPr>
      <w:r w:rsidRPr="00BF3E23">
        <w:rPr>
          <w:rFonts w:ascii="Arial" w:hAnsi="Arial" w:cs="Arial"/>
          <w:sz w:val="22"/>
          <w:szCs w:val="22"/>
        </w:rPr>
        <w:t>Staff member name:</w:t>
      </w:r>
    </w:p>
    <w:p w14:paraId="4BBE87A6" w14:textId="77777777" w:rsidR="00D20024" w:rsidRPr="00BF3E23" w:rsidRDefault="00D20024" w:rsidP="00D20024">
      <w:pPr>
        <w:rPr>
          <w:rFonts w:ascii="Arial" w:hAnsi="Arial" w:cs="Arial"/>
          <w:sz w:val="22"/>
          <w:szCs w:val="22"/>
        </w:rPr>
      </w:pPr>
    </w:p>
    <w:p w14:paraId="6766DA45" w14:textId="77777777" w:rsidR="00D20024" w:rsidRPr="00BF3E23" w:rsidRDefault="00D20024" w:rsidP="00D20024">
      <w:pPr>
        <w:rPr>
          <w:rFonts w:ascii="Arial" w:hAnsi="Arial" w:cs="Arial"/>
          <w:sz w:val="22"/>
          <w:szCs w:val="22"/>
        </w:rPr>
      </w:pPr>
      <w:r w:rsidRPr="00BF3E23">
        <w:rPr>
          <w:rFonts w:ascii="Arial" w:hAnsi="Arial" w:cs="Arial"/>
          <w:sz w:val="22"/>
          <w:szCs w:val="22"/>
        </w:rPr>
        <w:t>Position:</w:t>
      </w:r>
    </w:p>
    <w:p w14:paraId="6FD089A4" w14:textId="77777777" w:rsidR="00D20024" w:rsidRPr="00BF3E23" w:rsidRDefault="00D20024" w:rsidP="00D20024">
      <w:pPr>
        <w:rPr>
          <w:rFonts w:ascii="Arial" w:hAnsi="Arial" w:cs="Arial"/>
          <w:sz w:val="22"/>
          <w:szCs w:val="22"/>
        </w:rPr>
      </w:pPr>
    </w:p>
    <w:p w14:paraId="2E3D4D18" w14:textId="77777777" w:rsidR="00D20024" w:rsidRPr="00BF3E23" w:rsidRDefault="00D20024" w:rsidP="00D20024">
      <w:pPr>
        <w:rPr>
          <w:rFonts w:ascii="Arial" w:hAnsi="Arial" w:cs="Arial"/>
          <w:sz w:val="22"/>
          <w:szCs w:val="22"/>
        </w:rPr>
      </w:pPr>
      <w:r w:rsidRPr="00BF3E23">
        <w:rPr>
          <w:rFonts w:ascii="Arial" w:hAnsi="Arial" w:cs="Arial"/>
          <w:sz w:val="22"/>
          <w:szCs w:val="22"/>
        </w:rPr>
        <w:t>Date:</w:t>
      </w:r>
    </w:p>
    <w:p w14:paraId="00C35695" w14:textId="77777777" w:rsidR="00D20024" w:rsidRPr="00BF3E23" w:rsidRDefault="00D20024" w:rsidP="00D20024">
      <w:pPr>
        <w:tabs>
          <w:tab w:val="left" w:pos="5955"/>
        </w:tabs>
        <w:rPr>
          <w:rFonts w:ascii="Arial" w:hAnsi="Arial" w:cs="Arial"/>
          <w:b/>
          <w:sz w:val="22"/>
          <w:szCs w:val="22"/>
          <w:shd w:val="clear" w:color="auto" w:fill="FFFFFF"/>
        </w:rPr>
      </w:pPr>
    </w:p>
    <w:p w14:paraId="60DD42D5" w14:textId="77777777" w:rsidR="00D20024" w:rsidRPr="00BF3E23" w:rsidRDefault="00D20024" w:rsidP="00D20024">
      <w:pPr>
        <w:tabs>
          <w:tab w:val="left" w:pos="5955"/>
        </w:tabs>
        <w:rPr>
          <w:rFonts w:ascii="Arial" w:hAnsi="Arial" w:cs="Arial"/>
          <w:b/>
          <w:sz w:val="22"/>
          <w:szCs w:val="22"/>
          <w:shd w:val="clear" w:color="auto" w:fill="FFFFFF"/>
        </w:rPr>
      </w:pPr>
    </w:p>
    <w:p w14:paraId="2359C1C5" w14:textId="77777777" w:rsidR="00D20024" w:rsidRPr="00BF3E23" w:rsidRDefault="00D20024" w:rsidP="00D20024">
      <w:pPr>
        <w:rPr>
          <w:rFonts w:ascii="Arial" w:hAnsi="Arial" w:cs="Arial"/>
          <w:sz w:val="22"/>
          <w:szCs w:val="22"/>
        </w:rPr>
      </w:pPr>
      <w:r w:rsidRPr="00BF3E23">
        <w:rPr>
          <w:rFonts w:ascii="Arial" w:hAnsi="Arial" w:cs="Arial"/>
          <w:sz w:val="22"/>
          <w:szCs w:val="22"/>
        </w:rPr>
        <w:t>School name:</w:t>
      </w:r>
    </w:p>
    <w:p w14:paraId="456B6015" w14:textId="77777777" w:rsidR="00D20024" w:rsidRPr="00BF3E23" w:rsidRDefault="00D20024" w:rsidP="00D20024">
      <w:pPr>
        <w:rPr>
          <w:rFonts w:ascii="Arial" w:hAnsi="Arial" w:cs="Arial"/>
          <w:sz w:val="22"/>
          <w:szCs w:val="22"/>
        </w:rPr>
      </w:pPr>
    </w:p>
    <w:p w14:paraId="4351E457" w14:textId="77777777" w:rsidR="00D20024" w:rsidRPr="00BF3E23" w:rsidRDefault="00D20024" w:rsidP="00D20024">
      <w:pPr>
        <w:rPr>
          <w:rFonts w:ascii="Arial" w:hAnsi="Arial" w:cs="Arial"/>
          <w:sz w:val="22"/>
          <w:szCs w:val="22"/>
        </w:rPr>
      </w:pPr>
      <w:r w:rsidRPr="00BF3E23">
        <w:rPr>
          <w:rFonts w:ascii="Arial" w:hAnsi="Arial" w:cs="Arial"/>
          <w:sz w:val="22"/>
          <w:szCs w:val="22"/>
        </w:rPr>
        <w:t>Staff member name:</w:t>
      </w:r>
    </w:p>
    <w:p w14:paraId="37B1A7DC" w14:textId="77777777" w:rsidR="00D20024" w:rsidRPr="00BF3E23" w:rsidRDefault="00D20024" w:rsidP="00D20024">
      <w:pPr>
        <w:rPr>
          <w:rFonts w:ascii="Arial" w:hAnsi="Arial" w:cs="Arial"/>
          <w:sz w:val="22"/>
          <w:szCs w:val="22"/>
        </w:rPr>
      </w:pPr>
    </w:p>
    <w:p w14:paraId="35817CFD" w14:textId="77777777" w:rsidR="00D20024" w:rsidRPr="00BF3E23" w:rsidRDefault="00D20024" w:rsidP="00D20024">
      <w:pPr>
        <w:rPr>
          <w:rFonts w:ascii="Arial" w:hAnsi="Arial" w:cs="Arial"/>
          <w:sz w:val="22"/>
          <w:szCs w:val="22"/>
        </w:rPr>
      </w:pPr>
      <w:r w:rsidRPr="00BF3E23">
        <w:rPr>
          <w:rFonts w:ascii="Arial" w:hAnsi="Arial" w:cs="Arial"/>
          <w:sz w:val="22"/>
          <w:szCs w:val="22"/>
        </w:rPr>
        <w:t>Position:</w:t>
      </w:r>
    </w:p>
    <w:p w14:paraId="43A4B620" w14:textId="77777777" w:rsidR="00D20024" w:rsidRPr="00BF3E23" w:rsidRDefault="00D20024" w:rsidP="00D20024">
      <w:pPr>
        <w:rPr>
          <w:rFonts w:ascii="Arial" w:hAnsi="Arial" w:cs="Arial"/>
          <w:sz w:val="22"/>
          <w:szCs w:val="22"/>
        </w:rPr>
      </w:pPr>
    </w:p>
    <w:p w14:paraId="20EBB6A7" w14:textId="77777777" w:rsidR="00D20024" w:rsidRPr="00B7214F" w:rsidRDefault="00D20024" w:rsidP="00D20024">
      <w:pPr>
        <w:rPr>
          <w:rFonts w:ascii="Arial" w:hAnsi="Arial" w:cs="Arial"/>
          <w:sz w:val="22"/>
          <w:szCs w:val="22"/>
        </w:rPr>
      </w:pPr>
      <w:r>
        <w:rPr>
          <w:rFonts w:ascii="Arial" w:hAnsi="Arial" w:cs="Arial"/>
        </w:rPr>
        <w:t>Date:</w:t>
      </w:r>
    </w:p>
    <w:p w14:paraId="0DCAF405" w14:textId="77777777" w:rsidR="00D20024" w:rsidRDefault="00D20024" w:rsidP="00D20024">
      <w:pPr>
        <w:rPr>
          <w:rFonts w:ascii="Arial" w:hAnsi="Arial" w:cs="Arial"/>
          <w:b/>
          <w:shd w:val="clear" w:color="auto" w:fill="FFFFFF"/>
        </w:rPr>
      </w:pPr>
    </w:p>
    <w:p w14:paraId="3E002501" w14:textId="77777777" w:rsidR="00D20024" w:rsidRDefault="00D20024" w:rsidP="00D20024">
      <w:pPr>
        <w:rPr>
          <w:rFonts w:ascii="Arial" w:hAnsi="Arial" w:cs="Arial"/>
          <w:sz w:val="22"/>
          <w:szCs w:val="22"/>
        </w:rPr>
      </w:pPr>
    </w:p>
    <w:p w14:paraId="26987241" w14:textId="77777777" w:rsidR="00D20024" w:rsidRDefault="00D20024" w:rsidP="00D20024">
      <w:pPr>
        <w:rPr>
          <w:rFonts w:ascii="Arial" w:hAnsi="Arial" w:cs="Arial"/>
          <w:sz w:val="22"/>
          <w:szCs w:val="22"/>
        </w:rPr>
      </w:pPr>
    </w:p>
    <w:p w14:paraId="4163E7C1" w14:textId="77777777" w:rsidR="00D20024" w:rsidRDefault="00D20024" w:rsidP="00D20024">
      <w:pPr>
        <w:rPr>
          <w:rFonts w:ascii="Arial" w:hAnsi="Arial" w:cs="Arial"/>
          <w:sz w:val="22"/>
          <w:szCs w:val="22"/>
        </w:rPr>
      </w:pPr>
    </w:p>
    <w:p w14:paraId="30BE9D2C" w14:textId="77777777" w:rsidR="00014BC9" w:rsidRPr="00BF3E23" w:rsidRDefault="00014BC9" w:rsidP="00D20024">
      <w:pPr>
        <w:rPr>
          <w:rFonts w:ascii="Arial" w:hAnsi="Arial" w:cs="Arial"/>
          <w:sz w:val="22"/>
          <w:szCs w:val="22"/>
        </w:rPr>
      </w:pPr>
    </w:p>
    <w:p w14:paraId="1BA07475" w14:textId="77777777" w:rsidR="00D20024" w:rsidRPr="00BF3E23" w:rsidRDefault="00D20024" w:rsidP="00D20024">
      <w:pPr>
        <w:rPr>
          <w:rFonts w:ascii="Arial" w:hAnsi="Arial" w:cs="Arial"/>
          <w:sz w:val="22"/>
          <w:szCs w:val="22"/>
        </w:rPr>
      </w:pPr>
      <w:r w:rsidRPr="00BF3E23">
        <w:rPr>
          <w:rFonts w:ascii="Arial" w:hAnsi="Arial" w:cs="Arial"/>
          <w:sz w:val="22"/>
          <w:szCs w:val="22"/>
        </w:rPr>
        <w:t>School name:</w:t>
      </w:r>
    </w:p>
    <w:p w14:paraId="75A06D50" w14:textId="77777777" w:rsidR="00D20024" w:rsidRPr="00BF3E23" w:rsidRDefault="00D20024" w:rsidP="00D20024">
      <w:pPr>
        <w:rPr>
          <w:rFonts w:ascii="Arial" w:hAnsi="Arial" w:cs="Arial"/>
          <w:sz w:val="22"/>
          <w:szCs w:val="22"/>
        </w:rPr>
      </w:pPr>
    </w:p>
    <w:p w14:paraId="268E9AD6" w14:textId="77777777" w:rsidR="00D20024" w:rsidRPr="00BF3E23" w:rsidRDefault="00D20024" w:rsidP="00D20024">
      <w:pPr>
        <w:rPr>
          <w:rFonts w:ascii="Arial" w:hAnsi="Arial" w:cs="Arial"/>
          <w:sz w:val="22"/>
          <w:szCs w:val="22"/>
        </w:rPr>
      </w:pPr>
      <w:r w:rsidRPr="00BF3E23">
        <w:rPr>
          <w:rFonts w:ascii="Arial" w:hAnsi="Arial" w:cs="Arial"/>
          <w:sz w:val="22"/>
          <w:szCs w:val="22"/>
        </w:rPr>
        <w:t>Staff member name:</w:t>
      </w:r>
    </w:p>
    <w:p w14:paraId="47D6D87C" w14:textId="77777777" w:rsidR="00D20024" w:rsidRPr="00BF3E23" w:rsidRDefault="00D20024" w:rsidP="00D20024">
      <w:pPr>
        <w:rPr>
          <w:rFonts w:ascii="Arial" w:hAnsi="Arial" w:cs="Arial"/>
          <w:sz w:val="22"/>
          <w:szCs w:val="22"/>
        </w:rPr>
      </w:pPr>
    </w:p>
    <w:p w14:paraId="183BF799" w14:textId="77777777" w:rsidR="00D20024" w:rsidRPr="00BF3E23" w:rsidRDefault="00D20024" w:rsidP="00D20024">
      <w:pPr>
        <w:rPr>
          <w:rFonts w:ascii="Arial" w:hAnsi="Arial" w:cs="Arial"/>
          <w:sz w:val="22"/>
          <w:szCs w:val="22"/>
        </w:rPr>
      </w:pPr>
      <w:r w:rsidRPr="00BF3E23">
        <w:rPr>
          <w:rFonts w:ascii="Arial" w:hAnsi="Arial" w:cs="Arial"/>
          <w:sz w:val="22"/>
          <w:szCs w:val="22"/>
        </w:rPr>
        <w:t>Position:</w:t>
      </w:r>
    </w:p>
    <w:p w14:paraId="4F96674C" w14:textId="77777777" w:rsidR="00D20024" w:rsidRPr="00BF3E23" w:rsidRDefault="00D20024" w:rsidP="00D20024">
      <w:pPr>
        <w:rPr>
          <w:rFonts w:ascii="Arial" w:hAnsi="Arial" w:cs="Arial"/>
          <w:sz w:val="22"/>
          <w:szCs w:val="22"/>
        </w:rPr>
      </w:pPr>
    </w:p>
    <w:p w14:paraId="5805A9B9" w14:textId="77777777" w:rsidR="00D20024" w:rsidRPr="00BF3E23" w:rsidRDefault="00D20024" w:rsidP="00D20024">
      <w:pPr>
        <w:rPr>
          <w:rFonts w:ascii="Arial" w:hAnsi="Arial" w:cs="Arial"/>
          <w:sz w:val="22"/>
          <w:szCs w:val="22"/>
        </w:rPr>
      </w:pPr>
      <w:r w:rsidRPr="00BF3E23">
        <w:rPr>
          <w:rFonts w:ascii="Arial" w:hAnsi="Arial" w:cs="Arial"/>
          <w:sz w:val="22"/>
          <w:szCs w:val="22"/>
        </w:rPr>
        <w:t>Date:</w:t>
      </w:r>
    </w:p>
    <w:p w14:paraId="6C4CF340" w14:textId="77777777" w:rsidR="00D20024" w:rsidRPr="00BF3E23" w:rsidRDefault="00D20024" w:rsidP="00D20024">
      <w:pPr>
        <w:tabs>
          <w:tab w:val="left" w:pos="5955"/>
        </w:tabs>
        <w:rPr>
          <w:rFonts w:ascii="Arial" w:hAnsi="Arial" w:cs="Arial"/>
          <w:b/>
          <w:sz w:val="22"/>
          <w:szCs w:val="22"/>
          <w:shd w:val="clear" w:color="auto" w:fill="FFFFFF"/>
        </w:rPr>
      </w:pPr>
    </w:p>
    <w:p w14:paraId="5F1CBE4E" w14:textId="77777777" w:rsidR="00D20024" w:rsidRPr="00BF3E23" w:rsidRDefault="00D20024" w:rsidP="00D20024">
      <w:pPr>
        <w:tabs>
          <w:tab w:val="left" w:pos="5955"/>
        </w:tabs>
        <w:rPr>
          <w:rFonts w:ascii="Arial" w:hAnsi="Arial" w:cs="Arial"/>
          <w:b/>
          <w:sz w:val="22"/>
          <w:szCs w:val="22"/>
          <w:shd w:val="clear" w:color="auto" w:fill="FFFFFF"/>
        </w:rPr>
      </w:pPr>
    </w:p>
    <w:p w14:paraId="6CBDB171" w14:textId="77777777" w:rsidR="00D20024" w:rsidRPr="00BF3E23" w:rsidRDefault="00D20024" w:rsidP="00D20024">
      <w:pPr>
        <w:rPr>
          <w:rFonts w:ascii="Arial" w:hAnsi="Arial" w:cs="Arial"/>
          <w:sz w:val="22"/>
          <w:szCs w:val="22"/>
        </w:rPr>
      </w:pPr>
      <w:r w:rsidRPr="00BF3E23">
        <w:rPr>
          <w:rFonts w:ascii="Arial" w:hAnsi="Arial" w:cs="Arial"/>
          <w:sz w:val="22"/>
          <w:szCs w:val="22"/>
        </w:rPr>
        <w:t>School name:</w:t>
      </w:r>
    </w:p>
    <w:p w14:paraId="444D2699" w14:textId="77777777" w:rsidR="00D20024" w:rsidRPr="00BF3E23" w:rsidRDefault="00D20024" w:rsidP="00D20024">
      <w:pPr>
        <w:rPr>
          <w:rFonts w:ascii="Arial" w:hAnsi="Arial" w:cs="Arial"/>
          <w:sz w:val="22"/>
          <w:szCs w:val="22"/>
        </w:rPr>
      </w:pPr>
    </w:p>
    <w:p w14:paraId="5ECEA0CF" w14:textId="77777777" w:rsidR="00D20024" w:rsidRPr="00BF3E23" w:rsidRDefault="00D20024" w:rsidP="00D20024">
      <w:pPr>
        <w:rPr>
          <w:rFonts w:ascii="Arial" w:hAnsi="Arial" w:cs="Arial"/>
          <w:sz w:val="22"/>
          <w:szCs w:val="22"/>
        </w:rPr>
      </w:pPr>
      <w:r w:rsidRPr="00BF3E23">
        <w:rPr>
          <w:rFonts w:ascii="Arial" w:hAnsi="Arial" w:cs="Arial"/>
          <w:sz w:val="22"/>
          <w:szCs w:val="22"/>
        </w:rPr>
        <w:t>Staff member name:</w:t>
      </w:r>
    </w:p>
    <w:p w14:paraId="37FC0E40" w14:textId="77777777" w:rsidR="00D20024" w:rsidRPr="00BF3E23" w:rsidRDefault="00D20024" w:rsidP="00D20024">
      <w:pPr>
        <w:rPr>
          <w:rFonts w:ascii="Arial" w:hAnsi="Arial" w:cs="Arial"/>
          <w:sz w:val="22"/>
          <w:szCs w:val="22"/>
        </w:rPr>
      </w:pPr>
    </w:p>
    <w:p w14:paraId="5BBB7A0D" w14:textId="77777777" w:rsidR="00D20024" w:rsidRPr="00BF3E23" w:rsidRDefault="00D20024" w:rsidP="00D20024">
      <w:pPr>
        <w:rPr>
          <w:rFonts w:ascii="Arial" w:hAnsi="Arial" w:cs="Arial"/>
          <w:sz w:val="22"/>
          <w:szCs w:val="22"/>
        </w:rPr>
      </w:pPr>
      <w:r w:rsidRPr="00BF3E23">
        <w:rPr>
          <w:rFonts w:ascii="Arial" w:hAnsi="Arial" w:cs="Arial"/>
          <w:sz w:val="22"/>
          <w:szCs w:val="22"/>
        </w:rPr>
        <w:t>Position:</w:t>
      </w:r>
    </w:p>
    <w:p w14:paraId="42462588" w14:textId="77777777" w:rsidR="00D20024" w:rsidRPr="00BF3E23" w:rsidRDefault="00D20024" w:rsidP="00D20024">
      <w:pPr>
        <w:rPr>
          <w:rFonts w:ascii="Arial" w:hAnsi="Arial" w:cs="Arial"/>
          <w:sz w:val="22"/>
          <w:szCs w:val="22"/>
        </w:rPr>
      </w:pPr>
    </w:p>
    <w:p w14:paraId="181A9FF6" w14:textId="77777777" w:rsidR="00D20024" w:rsidRPr="00BF3E23" w:rsidRDefault="00D20024" w:rsidP="00D20024">
      <w:pPr>
        <w:rPr>
          <w:rFonts w:ascii="Arial" w:hAnsi="Arial" w:cs="Arial"/>
          <w:sz w:val="22"/>
          <w:szCs w:val="22"/>
        </w:rPr>
      </w:pPr>
      <w:r w:rsidRPr="00BF3E23">
        <w:rPr>
          <w:rFonts w:ascii="Arial" w:hAnsi="Arial" w:cs="Arial"/>
          <w:sz w:val="22"/>
          <w:szCs w:val="22"/>
        </w:rPr>
        <w:t>Date:</w:t>
      </w:r>
    </w:p>
    <w:p w14:paraId="507753C4" w14:textId="77777777" w:rsidR="00D20024" w:rsidRPr="00BF3E23" w:rsidRDefault="00D20024" w:rsidP="00D20024">
      <w:pPr>
        <w:tabs>
          <w:tab w:val="left" w:pos="5955"/>
        </w:tabs>
        <w:rPr>
          <w:rFonts w:ascii="Arial" w:hAnsi="Arial" w:cs="Arial"/>
          <w:b/>
          <w:sz w:val="22"/>
          <w:szCs w:val="22"/>
          <w:shd w:val="clear" w:color="auto" w:fill="FFFFFF"/>
        </w:rPr>
      </w:pPr>
    </w:p>
    <w:p w14:paraId="0CD57746" w14:textId="77777777" w:rsidR="00D20024" w:rsidRPr="00BF3E23" w:rsidRDefault="00D20024" w:rsidP="00D20024">
      <w:pPr>
        <w:tabs>
          <w:tab w:val="left" w:pos="5955"/>
        </w:tabs>
        <w:rPr>
          <w:rFonts w:ascii="Arial" w:hAnsi="Arial" w:cs="Arial"/>
          <w:b/>
          <w:sz w:val="22"/>
          <w:szCs w:val="22"/>
          <w:shd w:val="clear" w:color="auto" w:fill="FFFFFF"/>
        </w:rPr>
      </w:pPr>
    </w:p>
    <w:p w14:paraId="744D6F93" w14:textId="77777777" w:rsidR="00D20024" w:rsidRPr="00BF3E23" w:rsidRDefault="00D20024" w:rsidP="00D20024">
      <w:pPr>
        <w:rPr>
          <w:rFonts w:ascii="Arial" w:hAnsi="Arial" w:cs="Arial"/>
          <w:sz w:val="22"/>
          <w:szCs w:val="22"/>
        </w:rPr>
      </w:pPr>
      <w:r w:rsidRPr="00BF3E23">
        <w:rPr>
          <w:rFonts w:ascii="Arial" w:hAnsi="Arial" w:cs="Arial"/>
          <w:sz w:val="22"/>
          <w:szCs w:val="22"/>
        </w:rPr>
        <w:t>School name:</w:t>
      </w:r>
    </w:p>
    <w:p w14:paraId="59BE4E9D" w14:textId="77777777" w:rsidR="00D20024" w:rsidRPr="00BF3E23" w:rsidRDefault="00D20024" w:rsidP="00D20024">
      <w:pPr>
        <w:rPr>
          <w:rFonts w:ascii="Arial" w:hAnsi="Arial" w:cs="Arial"/>
          <w:sz w:val="22"/>
          <w:szCs w:val="22"/>
        </w:rPr>
      </w:pPr>
    </w:p>
    <w:p w14:paraId="74DAD2BF" w14:textId="77777777" w:rsidR="00D20024" w:rsidRPr="00BF3E23" w:rsidRDefault="00D20024" w:rsidP="00D20024">
      <w:pPr>
        <w:rPr>
          <w:rFonts w:ascii="Arial" w:hAnsi="Arial" w:cs="Arial"/>
          <w:sz w:val="22"/>
          <w:szCs w:val="22"/>
        </w:rPr>
      </w:pPr>
      <w:r w:rsidRPr="00BF3E23">
        <w:rPr>
          <w:rFonts w:ascii="Arial" w:hAnsi="Arial" w:cs="Arial"/>
          <w:sz w:val="22"/>
          <w:szCs w:val="22"/>
        </w:rPr>
        <w:t>Staff member name:</w:t>
      </w:r>
    </w:p>
    <w:p w14:paraId="09D3D0F1" w14:textId="77777777" w:rsidR="00D20024" w:rsidRPr="00BF3E23" w:rsidRDefault="00D20024" w:rsidP="00D20024">
      <w:pPr>
        <w:rPr>
          <w:rFonts w:ascii="Arial" w:hAnsi="Arial" w:cs="Arial"/>
          <w:sz w:val="22"/>
          <w:szCs w:val="22"/>
        </w:rPr>
      </w:pPr>
    </w:p>
    <w:p w14:paraId="1E03623A" w14:textId="77777777" w:rsidR="00D20024" w:rsidRPr="00BF3E23" w:rsidRDefault="00D20024" w:rsidP="00D20024">
      <w:pPr>
        <w:rPr>
          <w:rFonts w:ascii="Arial" w:hAnsi="Arial" w:cs="Arial"/>
          <w:sz w:val="22"/>
          <w:szCs w:val="22"/>
        </w:rPr>
      </w:pPr>
      <w:r w:rsidRPr="00BF3E23">
        <w:rPr>
          <w:rFonts w:ascii="Arial" w:hAnsi="Arial" w:cs="Arial"/>
          <w:sz w:val="22"/>
          <w:szCs w:val="22"/>
        </w:rPr>
        <w:t>Position:</w:t>
      </w:r>
    </w:p>
    <w:p w14:paraId="02DC1926" w14:textId="77777777" w:rsidR="00D20024" w:rsidRPr="00BF3E23" w:rsidRDefault="00D20024" w:rsidP="00D20024">
      <w:pPr>
        <w:rPr>
          <w:rFonts w:ascii="Arial" w:hAnsi="Arial" w:cs="Arial"/>
          <w:sz w:val="22"/>
          <w:szCs w:val="22"/>
        </w:rPr>
      </w:pPr>
    </w:p>
    <w:p w14:paraId="50BD849F" w14:textId="77777777" w:rsidR="00D20024" w:rsidRPr="00BF3E23" w:rsidRDefault="00D20024" w:rsidP="00D20024">
      <w:pPr>
        <w:rPr>
          <w:rFonts w:ascii="Arial" w:hAnsi="Arial" w:cs="Arial"/>
          <w:sz w:val="22"/>
          <w:szCs w:val="22"/>
        </w:rPr>
      </w:pPr>
      <w:r w:rsidRPr="00BF3E23">
        <w:rPr>
          <w:rFonts w:ascii="Arial" w:hAnsi="Arial" w:cs="Arial"/>
          <w:sz w:val="22"/>
          <w:szCs w:val="22"/>
        </w:rPr>
        <w:t>Date:</w:t>
      </w:r>
    </w:p>
    <w:p w14:paraId="11959BFD" w14:textId="77777777" w:rsidR="00D20024" w:rsidRPr="00BF3E23" w:rsidRDefault="00D20024" w:rsidP="00D20024">
      <w:pPr>
        <w:tabs>
          <w:tab w:val="left" w:pos="5955"/>
        </w:tabs>
        <w:rPr>
          <w:rFonts w:ascii="Arial" w:hAnsi="Arial" w:cs="Arial"/>
          <w:b/>
          <w:sz w:val="22"/>
          <w:szCs w:val="22"/>
          <w:shd w:val="clear" w:color="auto" w:fill="FFFFFF"/>
        </w:rPr>
      </w:pPr>
    </w:p>
    <w:p w14:paraId="338DE352" w14:textId="77777777" w:rsidR="00D20024" w:rsidRPr="00BF3E23" w:rsidRDefault="00D20024" w:rsidP="00D20024">
      <w:pPr>
        <w:tabs>
          <w:tab w:val="left" w:pos="5955"/>
        </w:tabs>
        <w:rPr>
          <w:rFonts w:ascii="Arial" w:hAnsi="Arial" w:cs="Arial"/>
          <w:b/>
          <w:sz w:val="22"/>
          <w:szCs w:val="22"/>
          <w:shd w:val="clear" w:color="auto" w:fill="FFFFFF"/>
        </w:rPr>
      </w:pPr>
    </w:p>
    <w:p w14:paraId="65569348" w14:textId="77777777" w:rsidR="00D20024" w:rsidRPr="00BF3E23" w:rsidRDefault="00D20024" w:rsidP="00D20024">
      <w:pPr>
        <w:rPr>
          <w:rFonts w:ascii="Arial" w:hAnsi="Arial" w:cs="Arial"/>
          <w:sz w:val="22"/>
          <w:szCs w:val="22"/>
        </w:rPr>
      </w:pPr>
      <w:r w:rsidRPr="00BF3E23">
        <w:rPr>
          <w:rFonts w:ascii="Arial" w:hAnsi="Arial" w:cs="Arial"/>
          <w:sz w:val="22"/>
          <w:szCs w:val="22"/>
        </w:rPr>
        <w:t>School name:</w:t>
      </w:r>
    </w:p>
    <w:p w14:paraId="455D30D6" w14:textId="77777777" w:rsidR="00D20024" w:rsidRPr="00BF3E23" w:rsidRDefault="00D20024" w:rsidP="00D20024">
      <w:pPr>
        <w:rPr>
          <w:rFonts w:ascii="Arial" w:hAnsi="Arial" w:cs="Arial"/>
          <w:sz w:val="22"/>
          <w:szCs w:val="22"/>
        </w:rPr>
      </w:pPr>
    </w:p>
    <w:p w14:paraId="23274900" w14:textId="77777777" w:rsidR="00D20024" w:rsidRPr="00BF3E23" w:rsidRDefault="00D20024" w:rsidP="00D20024">
      <w:pPr>
        <w:rPr>
          <w:rFonts w:ascii="Arial" w:hAnsi="Arial" w:cs="Arial"/>
          <w:sz w:val="22"/>
          <w:szCs w:val="22"/>
        </w:rPr>
      </w:pPr>
      <w:r w:rsidRPr="00BF3E23">
        <w:rPr>
          <w:rFonts w:ascii="Arial" w:hAnsi="Arial" w:cs="Arial"/>
          <w:sz w:val="22"/>
          <w:szCs w:val="22"/>
        </w:rPr>
        <w:t>Staff member name:</w:t>
      </w:r>
    </w:p>
    <w:p w14:paraId="352854E0" w14:textId="77777777" w:rsidR="00D20024" w:rsidRPr="00BF3E23" w:rsidRDefault="00D20024" w:rsidP="00D20024">
      <w:pPr>
        <w:rPr>
          <w:rFonts w:ascii="Arial" w:hAnsi="Arial" w:cs="Arial"/>
          <w:sz w:val="22"/>
          <w:szCs w:val="22"/>
        </w:rPr>
      </w:pPr>
    </w:p>
    <w:p w14:paraId="674CE0FA" w14:textId="77777777" w:rsidR="00D20024" w:rsidRPr="00BF3E23" w:rsidRDefault="00D20024" w:rsidP="00D20024">
      <w:pPr>
        <w:rPr>
          <w:rFonts w:ascii="Arial" w:hAnsi="Arial" w:cs="Arial"/>
          <w:sz w:val="22"/>
          <w:szCs w:val="22"/>
        </w:rPr>
      </w:pPr>
      <w:r w:rsidRPr="00BF3E23">
        <w:rPr>
          <w:rFonts w:ascii="Arial" w:hAnsi="Arial" w:cs="Arial"/>
          <w:sz w:val="22"/>
          <w:szCs w:val="22"/>
        </w:rPr>
        <w:t>Position:</w:t>
      </w:r>
    </w:p>
    <w:p w14:paraId="0B5FBB3A" w14:textId="77777777" w:rsidR="00D20024" w:rsidRPr="00BF3E23" w:rsidRDefault="00D20024" w:rsidP="00D20024">
      <w:pPr>
        <w:rPr>
          <w:rFonts w:ascii="Arial" w:hAnsi="Arial" w:cs="Arial"/>
          <w:sz w:val="22"/>
          <w:szCs w:val="22"/>
        </w:rPr>
      </w:pPr>
    </w:p>
    <w:p w14:paraId="729E62D4" w14:textId="77777777" w:rsidR="00D20024" w:rsidRPr="00BF3E23" w:rsidRDefault="00D20024" w:rsidP="00D20024">
      <w:pPr>
        <w:rPr>
          <w:rFonts w:ascii="Arial" w:hAnsi="Arial" w:cs="Arial"/>
          <w:sz w:val="22"/>
          <w:szCs w:val="22"/>
        </w:rPr>
      </w:pPr>
      <w:r w:rsidRPr="00BF3E23">
        <w:rPr>
          <w:rFonts w:ascii="Arial" w:hAnsi="Arial" w:cs="Arial"/>
          <w:sz w:val="22"/>
          <w:szCs w:val="22"/>
        </w:rPr>
        <w:t>Date:</w:t>
      </w:r>
    </w:p>
    <w:p w14:paraId="41425926" w14:textId="77777777" w:rsidR="00D20024" w:rsidRPr="00BF3E23" w:rsidRDefault="00D20024" w:rsidP="00D20024">
      <w:pPr>
        <w:tabs>
          <w:tab w:val="left" w:pos="5955"/>
        </w:tabs>
        <w:rPr>
          <w:rFonts w:ascii="Arial" w:hAnsi="Arial" w:cs="Arial"/>
          <w:b/>
          <w:sz w:val="22"/>
          <w:szCs w:val="22"/>
          <w:shd w:val="clear" w:color="auto" w:fill="FFFFFF"/>
        </w:rPr>
      </w:pPr>
    </w:p>
    <w:p w14:paraId="2962E3A4" w14:textId="77777777" w:rsidR="00D20024" w:rsidRDefault="00D20024" w:rsidP="00D20024">
      <w:pPr>
        <w:rPr>
          <w:b/>
          <w:bCs/>
          <w:sz w:val="19"/>
          <w:szCs w:val="19"/>
        </w:rPr>
      </w:pPr>
    </w:p>
    <w:p w14:paraId="51C3E670" w14:textId="77777777" w:rsidR="00D20024" w:rsidRPr="00BF3E23" w:rsidRDefault="00D20024" w:rsidP="00D20024">
      <w:pPr>
        <w:rPr>
          <w:rFonts w:ascii="Arial" w:hAnsi="Arial" w:cs="Arial"/>
          <w:sz w:val="22"/>
          <w:szCs w:val="22"/>
        </w:rPr>
      </w:pPr>
      <w:r w:rsidRPr="00BF3E23">
        <w:rPr>
          <w:rFonts w:ascii="Arial" w:hAnsi="Arial" w:cs="Arial"/>
          <w:sz w:val="22"/>
          <w:szCs w:val="22"/>
        </w:rPr>
        <w:t>School name:</w:t>
      </w:r>
    </w:p>
    <w:p w14:paraId="636C4B0D" w14:textId="77777777" w:rsidR="00D20024" w:rsidRPr="00BF3E23" w:rsidRDefault="00D20024" w:rsidP="00D20024">
      <w:pPr>
        <w:rPr>
          <w:rFonts w:ascii="Arial" w:hAnsi="Arial" w:cs="Arial"/>
          <w:sz w:val="22"/>
          <w:szCs w:val="22"/>
        </w:rPr>
      </w:pPr>
    </w:p>
    <w:p w14:paraId="4C880EEF" w14:textId="77777777" w:rsidR="00D20024" w:rsidRPr="00BF3E23" w:rsidRDefault="00D20024" w:rsidP="00D20024">
      <w:pPr>
        <w:rPr>
          <w:rFonts w:ascii="Arial" w:hAnsi="Arial" w:cs="Arial"/>
          <w:sz w:val="22"/>
          <w:szCs w:val="22"/>
        </w:rPr>
      </w:pPr>
      <w:r w:rsidRPr="00BF3E23">
        <w:rPr>
          <w:rFonts w:ascii="Arial" w:hAnsi="Arial" w:cs="Arial"/>
          <w:sz w:val="22"/>
          <w:szCs w:val="22"/>
        </w:rPr>
        <w:t>Staff member name:</w:t>
      </w:r>
    </w:p>
    <w:p w14:paraId="1AB1BF2B" w14:textId="77777777" w:rsidR="00D20024" w:rsidRPr="00BF3E23" w:rsidRDefault="00D20024" w:rsidP="00D20024">
      <w:pPr>
        <w:rPr>
          <w:rFonts w:ascii="Arial" w:hAnsi="Arial" w:cs="Arial"/>
          <w:sz w:val="22"/>
          <w:szCs w:val="22"/>
        </w:rPr>
      </w:pPr>
    </w:p>
    <w:p w14:paraId="2FFF8E04" w14:textId="77777777" w:rsidR="00D20024" w:rsidRPr="00BF3E23" w:rsidRDefault="00D20024" w:rsidP="00D20024">
      <w:pPr>
        <w:rPr>
          <w:rFonts w:ascii="Arial" w:hAnsi="Arial" w:cs="Arial"/>
          <w:sz w:val="22"/>
          <w:szCs w:val="22"/>
        </w:rPr>
      </w:pPr>
      <w:r w:rsidRPr="00BF3E23">
        <w:rPr>
          <w:rFonts w:ascii="Arial" w:hAnsi="Arial" w:cs="Arial"/>
          <w:sz w:val="22"/>
          <w:szCs w:val="22"/>
        </w:rPr>
        <w:t>Position:</w:t>
      </w:r>
    </w:p>
    <w:p w14:paraId="79F80E89" w14:textId="77777777" w:rsidR="00D20024" w:rsidRPr="00BF3E23" w:rsidRDefault="00D20024" w:rsidP="00D20024">
      <w:pPr>
        <w:rPr>
          <w:rFonts w:ascii="Arial" w:hAnsi="Arial" w:cs="Arial"/>
          <w:sz w:val="22"/>
          <w:szCs w:val="22"/>
        </w:rPr>
      </w:pPr>
    </w:p>
    <w:p w14:paraId="3C528ADE" w14:textId="77777777" w:rsidR="00D20024" w:rsidRPr="00BF3E23" w:rsidRDefault="00D20024" w:rsidP="00D20024">
      <w:pPr>
        <w:rPr>
          <w:rFonts w:ascii="Arial" w:hAnsi="Arial" w:cs="Arial"/>
          <w:sz w:val="22"/>
          <w:szCs w:val="22"/>
        </w:rPr>
      </w:pPr>
      <w:r w:rsidRPr="00BF3E23">
        <w:rPr>
          <w:rFonts w:ascii="Arial" w:hAnsi="Arial" w:cs="Arial"/>
          <w:sz w:val="22"/>
          <w:szCs w:val="22"/>
        </w:rPr>
        <w:t>Date:</w:t>
      </w:r>
    </w:p>
    <w:p w14:paraId="45A62C1B" w14:textId="77777777" w:rsidR="00D20024" w:rsidRDefault="00D20024" w:rsidP="00D20024">
      <w:pPr>
        <w:rPr>
          <w:b/>
          <w:bCs/>
          <w:sz w:val="19"/>
          <w:szCs w:val="19"/>
        </w:rPr>
      </w:pPr>
    </w:p>
    <w:p w14:paraId="12F6F043" w14:textId="77777777" w:rsidR="00D20024" w:rsidRPr="00590549" w:rsidRDefault="00D20024" w:rsidP="00D20024">
      <w:pPr>
        <w:rPr>
          <w:b/>
          <w:bCs/>
          <w:sz w:val="19"/>
          <w:szCs w:val="19"/>
        </w:rPr>
      </w:pPr>
    </w:p>
    <w:p w14:paraId="266BF5C3" w14:textId="77777777" w:rsidR="00AA2FD7" w:rsidRPr="00D60BAD" w:rsidRDefault="00AA2FD7" w:rsidP="00C469A6">
      <w:pPr>
        <w:ind w:left="360"/>
        <w:rPr>
          <w:rFonts w:ascii="Arial" w:hAnsi="Arial" w:cs="Arial"/>
          <w:sz w:val="22"/>
          <w:szCs w:val="22"/>
        </w:rPr>
      </w:pPr>
    </w:p>
    <w:sectPr w:rsidR="00AA2FD7" w:rsidRPr="00D60BAD" w:rsidSect="00C469A6">
      <w:headerReference w:type="default" r:id="rId12"/>
      <w:footerReference w:type="default" r:id="rId13"/>
      <w:pgSz w:w="11906" w:h="16838"/>
      <w:pgMar w:top="1258" w:right="1800" w:bottom="5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D5D5" w14:textId="77777777" w:rsidR="00CE3C08" w:rsidRDefault="00CE3C08">
      <w:r>
        <w:separator/>
      </w:r>
    </w:p>
  </w:endnote>
  <w:endnote w:type="continuationSeparator" w:id="0">
    <w:p w14:paraId="22590966" w14:textId="77777777" w:rsidR="00CE3C08" w:rsidRDefault="00CE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A208" w14:textId="77777777" w:rsidR="008712B1" w:rsidRDefault="004C7F2F">
    <w:pPr>
      <w:pStyle w:val="Footer"/>
      <w:jc w:val="right"/>
    </w:pPr>
    <w:r>
      <w:fldChar w:fldCharType="begin"/>
    </w:r>
    <w:r>
      <w:instrText xml:space="preserve"> PAGE   \* MERGEFORMAT </w:instrText>
    </w:r>
    <w:r>
      <w:fldChar w:fldCharType="separate"/>
    </w:r>
    <w:r w:rsidR="003718BE">
      <w:rPr>
        <w:noProof/>
      </w:rPr>
      <w:t>9</w:t>
    </w:r>
    <w:r>
      <w:rPr>
        <w:noProof/>
      </w:rPr>
      <w:fldChar w:fldCharType="end"/>
    </w:r>
  </w:p>
  <w:p w14:paraId="452BC866" w14:textId="77777777" w:rsidR="008712B1" w:rsidRDefault="00871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29AB" w14:textId="77777777" w:rsidR="00CE3C08" w:rsidRDefault="00CE3C08">
      <w:r>
        <w:separator/>
      </w:r>
    </w:p>
  </w:footnote>
  <w:footnote w:type="continuationSeparator" w:id="0">
    <w:p w14:paraId="32AF60FF" w14:textId="77777777" w:rsidR="00CE3C08" w:rsidRDefault="00CE3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6B61" w14:textId="77777777" w:rsidR="005E08BE" w:rsidRDefault="006C09AC" w:rsidP="00DB0B9A">
    <w:pPr>
      <w:jc w:val="center"/>
      <w:rPr>
        <w:noProof/>
      </w:rPr>
    </w:pPr>
    <w:r>
      <w:rPr>
        <w:noProof/>
        <w:lang w:eastAsia="en-GB"/>
      </w:rPr>
      <w:drawing>
        <wp:inline distT="0" distB="0" distL="0" distR="0" wp14:anchorId="11704DA0" wp14:editId="1C5EB703">
          <wp:extent cx="3438525" cy="676275"/>
          <wp:effectExtent l="19050" t="0" r="9525" b="0"/>
          <wp:docPr id="2" name="Picture 2" descr="logo halliwell 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alliwell education.JPG"/>
                  <pic:cNvPicPr>
                    <a:picLocks noChangeAspect="1" noChangeArrowheads="1"/>
                  </pic:cNvPicPr>
                </pic:nvPicPr>
                <pic:blipFill>
                  <a:blip r:embed="rId1"/>
                  <a:srcRect/>
                  <a:stretch>
                    <a:fillRect/>
                  </a:stretch>
                </pic:blipFill>
                <pic:spPr bwMode="auto">
                  <a:xfrm>
                    <a:off x="0" y="0"/>
                    <a:ext cx="3438525" cy="676275"/>
                  </a:xfrm>
                  <a:prstGeom prst="rect">
                    <a:avLst/>
                  </a:prstGeom>
                  <a:noFill/>
                  <a:ln w="9525">
                    <a:noFill/>
                    <a:miter lim="800000"/>
                    <a:headEnd/>
                    <a:tailEnd/>
                  </a:ln>
                </pic:spPr>
              </pic:pic>
            </a:graphicData>
          </a:graphic>
        </wp:inline>
      </w:drawing>
    </w:r>
  </w:p>
  <w:p w14:paraId="14F05E2E" w14:textId="77777777" w:rsidR="005E08BE" w:rsidRDefault="005E08BE" w:rsidP="00DB0B9A">
    <w:pPr>
      <w:jc w:val="center"/>
      <w:rPr>
        <w:noProof/>
      </w:rPr>
    </w:pPr>
  </w:p>
  <w:p w14:paraId="6459BA70" w14:textId="77777777" w:rsidR="00C14D0E" w:rsidRDefault="00C1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686"/>
    <w:multiLevelType w:val="hybridMultilevel"/>
    <w:tmpl w:val="7CDCA44E"/>
    <w:lvl w:ilvl="0" w:tplc="C07A9E0E">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869B3"/>
    <w:multiLevelType w:val="hybridMultilevel"/>
    <w:tmpl w:val="73B41BCE"/>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29067C"/>
    <w:multiLevelType w:val="hybridMultilevel"/>
    <w:tmpl w:val="4D7E45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F46CCA"/>
    <w:multiLevelType w:val="hybridMultilevel"/>
    <w:tmpl w:val="A058EB7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4FA40091"/>
    <w:multiLevelType w:val="hybridMultilevel"/>
    <w:tmpl w:val="D9682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25D9C"/>
    <w:multiLevelType w:val="hybridMultilevel"/>
    <w:tmpl w:val="F3C214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F02C34"/>
    <w:multiLevelType w:val="hybridMultilevel"/>
    <w:tmpl w:val="FAF8A44E"/>
    <w:lvl w:ilvl="0" w:tplc="C07A9E0E">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125981">
    <w:abstractNumId w:val="2"/>
  </w:num>
  <w:num w:numId="2" w16cid:durableId="1292783000">
    <w:abstractNumId w:val="4"/>
  </w:num>
  <w:num w:numId="3" w16cid:durableId="2010212222">
    <w:abstractNumId w:val="5"/>
  </w:num>
  <w:num w:numId="4" w16cid:durableId="2105028026">
    <w:abstractNumId w:val="1"/>
  </w:num>
  <w:num w:numId="5" w16cid:durableId="102891903">
    <w:abstractNumId w:val="0"/>
  </w:num>
  <w:num w:numId="6" w16cid:durableId="9459130">
    <w:abstractNumId w:val="6"/>
  </w:num>
  <w:num w:numId="7" w16cid:durableId="589772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B4"/>
    <w:rsid w:val="00014BC9"/>
    <w:rsid w:val="0002313C"/>
    <w:rsid w:val="000451DF"/>
    <w:rsid w:val="000641C0"/>
    <w:rsid w:val="00074485"/>
    <w:rsid w:val="000B4F10"/>
    <w:rsid w:val="00103C10"/>
    <w:rsid w:val="0011372F"/>
    <w:rsid w:val="0011526C"/>
    <w:rsid w:val="0016412A"/>
    <w:rsid w:val="00187179"/>
    <w:rsid w:val="001A037D"/>
    <w:rsid w:val="001C0DF9"/>
    <w:rsid w:val="001C65DA"/>
    <w:rsid w:val="001F01B3"/>
    <w:rsid w:val="001F1510"/>
    <w:rsid w:val="001F7F2D"/>
    <w:rsid w:val="002044A8"/>
    <w:rsid w:val="00220B54"/>
    <w:rsid w:val="00227D50"/>
    <w:rsid w:val="00244457"/>
    <w:rsid w:val="002A72ED"/>
    <w:rsid w:val="002D2EBE"/>
    <w:rsid w:val="002E6086"/>
    <w:rsid w:val="002E60EF"/>
    <w:rsid w:val="003129A7"/>
    <w:rsid w:val="00332EEA"/>
    <w:rsid w:val="003679CE"/>
    <w:rsid w:val="003718BE"/>
    <w:rsid w:val="003B7687"/>
    <w:rsid w:val="003E721F"/>
    <w:rsid w:val="003F40AA"/>
    <w:rsid w:val="00443B65"/>
    <w:rsid w:val="004C417D"/>
    <w:rsid w:val="004C7F2F"/>
    <w:rsid w:val="004D7E44"/>
    <w:rsid w:val="005276F8"/>
    <w:rsid w:val="00532139"/>
    <w:rsid w:val="00534C25"/>
    <w:rsid w:val="005827EC"/>
    <w:rsid w:val="005E08BE"/>
    <w:rsid w:val="00610B7C"/>
    <w:rsid w:val="006339C3"/>
    <w:rsid w:val="00651996"/>
    <w:rsid w:val="00654A1D"/>
    <w:rsid w:val="006656DE"/>
    <w:rsid w:val="0068163E"/>
    <w:rsid w:val="00683E5E"/>
    <w:rsid w:val="006C09AC"/>
    <w:rsid w:val="00712135"/>
    <w:rsid w:val="0073489C"/>
    <w:rsid w:val="0073749C"/>
    <w:rsid w:val="007601F3"/>
    <w:rsid w:val="0077167C"/>
    <w:rsid w:val="0077701C"/>
    <w:rsid w:val="007E7BEF"/>
    <w:rsid w:val="00805B38"/>
    <w:rsid w:val="00806444"/>
    <w:rsid w:val="00814DFF"/>
    <w:rsid w:val="0083138A"/>
    <w:rsid w:val="00834152"/>
    <w:rsid w:val="008712B1"/>
    <w:rsid w:val="008A442C"/>
    <w:rsid w:val="008B2FB2"/>
    <w:rsid w:val="008C1784"/>
    <w:rsid w:val="008D03B6"/>
    <w:rsid w:val="008F3698"/>
    <w:rsid w:val="00900FE3"/>
    <w:rsid w:val="009057E9"/>
    <w:rsid w:val="009259CA"/>
    <w:rsid w:val="00926C8E"/>
    <w:rsid w:val="009304EB"/>
    <w:rsid w:val="00940F46"/>
    <w:rsid w:val="00984E99"/>
    <w:rsid w:val="00993333"/>
    <w:rsid w:val="009A0D5A"/>
    <w:rsid w:val="009B7970"/>
    <w:rsid w:val="009C1350"/>
    <w:rsid w:val="009C7056"/>
    <w:rsid w:val="009D5F1C"/>
    <w:rsid w:val="009F6466"/>
    <w:rsid w:val="00A07539"/>
    <w:rsid w:val="00A42A36"/>
    <w:rsid w:val="00A53760"/>
    <w:rsid w:val="00A60344"/>
    <w:rsid w:val="00A676C4"/>
    <w:rsid w:val="00A923A3"/>
    <w:rsid w:val="00AA2FD7"/>
    <w:rsid w:val="00AB1C8B"/>
    <w:rsid w:val="00AE5145"/>
    <w:rsid w:val="00B41870"/>
    <w:rsid w:val="00B55AAB"/>
    <w:rsid w:val="00B80C69"/>
    <w:rsid w:val="00B852EB"/>
    <w:rsid w:val="00BB3DFA"/>
    <w:rsid w:val="00C14D0E"/>
    <w:rsid w:val="00C3036C"/>
    <w:rsid w:val="00C3107F"/>
    <w:rsid w:val="00C37F20"/>
    <w:rsid w:val="00C469A6"/>
    <w:rsid w:val="00C636DF"/>
    <w:rsid w:val="00C833E2"/>
    <w:rsid w:val="00C91FCD"/>
    <w:rsid w:val="00C95966"/>
    <w:rsid w:val="00CB71FC"/>
    <w:rsid w:val="00CE3C08"/>
    <w:rsid w:val="00D0215D"/>
    <w:rsid w:val="00D06219"/>
    <w:rsid w:val="00D20024"/>
    <w:rsid w:val="00D22D7C"/>
    <w:rsid w:val="00D42FE3"/>
    <w:rsid w:val="00D60BAD"/>
    <w:rsid w:val="00D61D60"/>
    <w:rsid w:val="00D653C5"/>
    <w:rsid w:val="00D93333"/>
    <w:rsid w:val="00DB0B9A"/>
    <w:rsid w:val="00DB4B48"/>
    <w:rsid w:val="00DC4B62"/>
    <w:rsid w:val="00DE204F"/>
    <w:rsid w:val="00DE6DB4"/>
    <w:rsid w:val="00E3371F"/>
    <w:rsid w:val="00E90863"/>
    <w:rsid w:val="00EA35FB"/>
    <w:rsid w:val="00ED6BDA"/>
    <w:rsid w:val="00EF646F"/>
    <w:rsid w:val="00F2113A"/>
    <w:rsid w:val="00F46820"/>
    <w:rsid w:val="00F52970"/>
    <w:rsid w:val="00F73FBE"/>
    <w:rsid w:val="00FA092E"/>
    <w:rsid w:val="00FC2071"/>
    <w:rsid w:val="00FE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4A0A4"/>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AAB"/>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129A7"/>
    <w:pPr>
      <w:tabs>
        <w:tab w:val="center" w:pos="4320"/>
        <w:tab w:val="right" w:pos="8640"/>
      </w:tabs>
    </w:pPr>
  </w:style>
  <w:style w:type="paragraph" w:styleId="Footer">
    <w:name w:val="footer"/>
    <w:basedOn w:val="Normal"/>
    <w:link w:val="FooterChar"/>
    <w:uiPriority w:val="99"/>
    <w:rsid w:val="003129A7"/>
    <w:pPr>
      <w:tabs>
        <w:tab w:val="center" w:pos="4320"/>
        <w:tab w:val="right" w:pos="8640"/>
      </w:tabs>
    </w:pPr>
  </w:style>
  <w:style w:type="paragraph" w:styleId="ListParagraph">
    <w:name w:val="List Paragraph"/>
    <w:basedOn w:val="Normal"/>
    <w:uiPriority w:val="34"/>
    <w:qFormat/>
    <w:rsid w:val="00D60BAD"/>
    <w:pPr>
      <w:spacing w:after="200" w:line="276" w:lineRule="auto"/>
      <w:ind w:left="720"/>
      <w:contextualSpacing/>
    </w:pPr>
    <w:rPr>
      <w:rFonts w:ascii="Calibri" w:hAnsi="Calibri"/>
      <w:sz w:val="22"/>
      <w:szCs w:val="22"/>
      <w:lang w:eastAsia="en-GB"/>
    </w:rPr>
  </w:style>
  <w:style w:type="paragraph" w:styleId="BodyText">
    <w:name w:val="Body Text"/>
    <w:basedOn w:val="Normal"/>
    <w:link w:val="BodyTextChar"/>
    <w:rsid w:val="00D60BAD"/>
    <w:pPr>
      <w:jc w:val="both"/>
    </w:pPr>
    <w:rPr>
      <w:rFonts w:ascii="Times New Roman" w:hAnsi="Times New Roman"/>
      <w:szCs w:val="20"/>
    </w:rPr>
  </w:style>
  <w:style w:type="character" w:customStyle="1" w:styleId="BodyTextChar">
    <w:name w:val="Body Text Char"/>
    <w:basedOn w:val="DefaultParagraphFont"/>
    <w:link w:val="BodyText"/>
    <w:rsid w:val="00D60BAD"/>
    <w:rPr>
      <w:sz w:val="24"/>
      <w:lang w:eastAsia="en-US"/>
    </w:rPr>
  </w:style>
  <w:style w:type="paragraph" w:customStyle="1" w:styleId="Numberedparagraph">
    <w:name w:val="Numbered paragraph"/>
    <w:basedOn w:val="Normal"/>
    <w:link w:val="NumberedparagraphChar"/>
    <w:rsid w:val="00D60BAD"/>
    <w:pPr>
      <w:tabs>
        <w:tab w:val="num" w:pos="567"/>
      </w:tabs>
      <w:spacing w:after="240"/>
      <w:ind w:left="567" w:hanging="567"/>
    </w:pPr>
    <w:rPr>
      <w:color w:val="000000"/>
      <w:lang w:val="en-US"/>
    </w:rPr>
  </w:style>
  <w:style w:type="character" w:customStyle="1" w:styleId="NumberedparagraphChar">
    <w:name w:val="Numbered paragraph Char"/>
    <w:link w:val="Numberedparagraph"/>
    <w:rsid w:val="00D60BAD"/>
    <w:rPr>
      <w:rFonts w:ascii="Tahoma" w:hAnsi="Tahoma"/>
      <w:color w:val="000000"/>
      <w:sz w:val="24"/>
      <w:szCs w:val="24"/>
      <w:lang w:val="en-US" w:eastAsia="en-US"/>
    </w:rPr>
  </w:style>
  <w:style w:type="character" w:customStyle="1" w:styleId="FooterChar">
    <w:name w:val="Footer Char"/>
    <w:basedOn w:val="DefaultParagraphFont"/>
    <w:link w:val="Footer"/>
    <w:uiPriority w:val="99"/>
    <w:rsid w:val="008712B1"/>
    <w:rPr>
      <w:rFonts w:ascii="Tahoma" w:hAnsi="Tahoma"/>
      <w:sz w:val="24"/>
      <w:szCs w:val="24"/>
      <w:lang w:eastAsia="en-US"/>
    </w:rPr>
  </w:style>
  <w:style w:type="paragraph" w:styleId="BalloonText">
    <w:name w:val="Balloon Text"/>
    <w:basedOn w:val="Normal"/>
    <w:link w:val="BalloonTextChar"/>
    <w:rsid w:val="003718BE"/>
    <w:rPr>
      <w:rFonts w:cs="Tahoma"/>
      <w:sz w:val="16"/>
      <w:szCs w:val="16"/>
    </w:rPr>
  </w:style>
  <w:style w:type="character" w:customStyle="1" w:styleId="BalloonTextChar">
    <w:name w:val="Balloon Text Char"/>
    <w:basedOn w:val="DefaultParagraphFont"/>
    <w:link w:val="BalloonText"/>
    <w:rsid w:val="003718B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C5CAF-4663-420F-9588-5B17400B1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30887-0236-4A12-8350-F212A756CC61}">
  <ds:schemaRefs>
    <ds:schemaRef ds:uri="http://schemas.microsoft.com/sharepoint/v3/contenttype/forms"/>
  </ds:schemaRefs>
</ds:datastoreItem>
</file>

<file path=customXml/itemProps3.xml><?xml version="1.0" encoding="utf-8"?>
<ds:datastoreItem xmlns:ds="http://schemas.openxmlformats.org/officeDocument/2006/customXml" ds:itemID="{7FD4C09A-3C79-4197-BE2B-999B11BC8494}">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4.xml><?xml version="1.0" encoding="utf-8"?>
<ds:datastoreItem xmlns:ds="http://schemas.openxmlformats.org/officeDocument/2006/customXml" ds:itemID="{C6AA2E4F-A107-4776-A580-1593C053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Schedule for Last Week of Term</vt:lpstr>
    </vt:vector>
  </TitlesOfParts>
  <Company>Grizli777</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for Last Week of Term</dc:title>
  <dc:creator>Mike</dc:creator>
  <cp:lastModifiedBy>Mathew Hargreaves</cp:lastModifiedBy>
  <cp:revision>2</cp:revision>
  <cp:lastPrinted>2011-09-19T05:49:00Z</cp:lastPrinted>
  <dcterms:created xsi:type="dcterms:W3CDTF">2025-08-17T08:10:00Z</dcterms:created>
  <dcterms:modified xsi:type="dcterms:W3CDTF">2025-08-17T08:10:00Z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